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525E8" w14:textId="51ABCA3B" w:rsidR="00F2666D" w:rsidRPr="0036716F" w:rsidRDefault="004B6877" w:rsidP="005D6B00">
      <w:pPr>
        <w:pStyle w:val="Heading1"/>
      </w:pPr>
      <w:r w:rsidRPr="0036716F">
        <w:t xml:space="preserve">SAMPLE </w:t>
      </w:r>
      <w:r w:rsidR="00F2666D" w:rsidRPr="0036716F">
        <w:t xml:space="preserve">SAFETY </w:t>
      </w:r>
      <w:smartTag w:uri="urn:schemas-microsoft-com:office:smarttags" w:element="stockticker">
        <w:r w:rsidR="00F2666D" w:rsidRPr="0036716F">
          <w:t>PLAN</w:t>
        </w:r>
      </w:smartTag>
    </w:p>
    <w:p w14:paraId="189AA683" w14:textId="77777777" w:rsidR="00E17A5C" w:rsidRPr="0036716F" w:rsidRDefault="00E17A5C" w:rsidP="00467160">
      <w:pPr>
        <w:tabs>
          <w:tab w:val="left" w:pos="1800"/>
          <w:tab w:val="left" w:pos="2520"/>
        </w:tabs>
        <w:spacing w:after="0"/>
        <w:contextualSpacing/>
        <w:jc w:val="center"/>
        <w:rPr>
          <w:b/>
        </w:rPr>
      </w:pPr>
    </w:p>
    <w:p w14:paraId="7F1A183F" w14:textId="4A045884" w:rsidR="00467160" w:rsidRPr="00C120BB" w:rsidRDefault="00F2666D" w:rsidP="00467160">
      <w:pPr>
        <w:tabs>
          <w:tab w:val="left" w:pos="1170"/>
          <w:tab w:val="left" w:pos="6840"/>
          <w:tab w:val="left" w:pos="7200"/>
          <w:tab w:val="left" w:pos="11160"/>
          <w:tab w:val="left" w:pos="11520"/>
          <w:tab w:val="left" w:pos="14400"/>
        </w:tabs>
        <w:spacing w:after="0"/>
        <w:contextualSpacing/>
      </w:pPr>
      <w:r w:rsidRPr="0036716F">
        <w:rPr>
          <w:b/>
        </w:rPr>
        <w:t xml:space="preserve">Family </w:t>
      </w:r>
      <w:r w:rsidR="00E17A5C" w:rsidRPr="0036716F">
        <w:rPr>
          <w:b/>
        </w:rPr>
        <w:t>N</w:t>
      </w:r>
      <w:r w:rsidRPr="0036716F">
        <w:rPr>
          <w:b/>
        </w:rPr>
        <w:t>ame:</w:t>
      </w:r>
      <w:r w:rsidR="00460DC0" w:rsidRPr="0036716F">
        <w:t xml:space="preserve"> </w:t>
      </w:r>
      <w:r w:rsidR="005B3D2A" w:rsidRPr="005B3D2A">
        <w:rPr>
          <w:u w:val="single"/>
        </w:rPr>
        <w:t>Sample Safety Plan</w:t>
      </w:r>
      <w:r w:rsidR="00460DC0" w:rsidRPr="0036716F">
        <w:rPr>
          <w:u w:val="single"/>
        </w:rPr>
        <w:tab/>
      </w:r>
      <w:r w:rsidR="00E17A5C" w:rsidRPr="0036716F">
        <w:tab/>
      </w:r>
      <w:r w:rsidRPr="0036716F">
        <w:rPr>
          <w:b/>
        </w:rPr>
        <w:t>Referral/</w:t>
      </w:r>
      <w:r w:rsidR="00E17A5C" w:rsidRPr="0036716F">
        <w:rPr>
          <w:b/>
        </w:rPr>
        <w:t>C</w:t>
      </w:r>
      <w:r w:rsidRPr="0036716F">
        <w:rPr>
          <w:b/>
        </w:rPr>
        <w:t>ase #:</w:t>
      </w:r>
      <w:r w:rsidR="00460DC0" w:rsidRPr="0036716F">
        <w:t xml:space="preserve"> </w:t>
      </w:r>
      <w:r w:rsidR="00460DC0" w:rsidRPr="0036716F">
        <w:rPr>
          <w:u w:val="single"/>
        </w:rPr>
        <w:tab/>
      </w:r>
      <w:r w:rsidR="00467160" w:rsidRPr="0036716F">
        <w:tab/>
      </w:r>
      <w:r w:rsidR="00664F39" w:rsidRPr="0036716F">
        <w:rPr>
          <w:b/>
        </w:rPr>
        <w:t>Date:</w:t>
      </w:r>
      <w:r w:rsidR="00460DC0" w:rsidRPr="0036716F">
        <w:t xml:space="preserve"> </w:t>
      </w:r>
      <w:r w:rsidR="005B3D2A" w:rsidRPr="005B3D2A">
        <w:rPr>
          <w:u w:val="single"/>
        </w:rPr>
        <w:t>10/14/19</w:t>
      </w:r>
      <w:r w:rsidR="00460DC0" w:rsidRPr="0036716F">
        <w:rPr>
          <w:u w:val="single"/>
        </w:rPr>
        <w:tab/>
      </w:r>
    </w:p>
    <w:p w14:paraId="0638D368" w14:textId="77777777" w:rsidR="00467160" w:rsidRPr="0036716F" w:rsidRDefault="00467160" w:rsidP="00467160">
      <w:pPr>
        <w:tabs>
          <w:tab w:val="left" w:pos="1170"/>
          <w:tab w:val="left" w:pos="1800"/>
          <w:tab w:val="left" w:pos="2520"/>
          <w:tab w:val="left" w:pos="3780"/>
          <w:tab w:val="left" w:pos="9540"/>
        </w:tabs>
        <w:spacing w:after="0"/>
        <w:contextualSpacing/>
      </w:pPr>
    </w:p>
    <w:p w14:paraId="6A9C3BF7" w14:textId="24E7F46C" w:rsidR="00F2666D" w:rsidRPr="00C120BB" w:rsidRDefault="004B6877" w:rsidP="00467160">
      <w:pPr>
        <w:tabs>
          <w:tab w:val="left" w:pos="1170"/>
          <w:tab w:val="left" w:pos="1800"/>
          <w:tab w:val="left" w:pos="2520"/>
          <w:tab w:val="left" w:pos="3780"/>
          <w:tab w:val="left" w:pos="9540"/>
        </w:tabs>
        <w:spacing w:after="0"/>
        <w:contextualSpacing/>
      </w:pPr>
      <w:r w:rsidRPr="0036716F">
        <w:t xml:space="preserve">This plan will be reviewed on </w:t>
      </w:r>
      <w:r w:rsidR="005B3D2A">
        <w:rPr>
          <w:u w:val="single"/>
        </w:rPr>
        <w:t>11/4/19</w:t>
      </w:r>
      <w:r w:rsidR="00460DC0" w:rsidRPr="0036716F">
        <w:rPr>
          <w:u w:val="single"/>
        </w:rPr>
        <w:tab/>
      </w:r>
      <w:r w:rsidRPr="0036716F">
        <w:t xml:space="preserve"> or no more than 30 days from the </w:t>
      </w:r>
      <w:r w:rsidR="00664F39" w:rsidRPr="0036716F">
        <w:t xml:space="preserve">safety </w:t>
      </w:r>
      <w:r w:rsidRPr="0036716F">
        <w:t>plan’s date.</w:t>
      </w:r>
    </w:p>
    <w:p w14:paraId="06B5702A" w14:textId="77777777" w:rsidR="00F2666D" w:rsidRPr="0036716F" w:rsidRDefault="00F2666D" w:rsidP="00E17A5C">
      <w:pPr>
        <w:spacing w:after="0"/>
        <w:contextualSpacing/>
      </w:pPr>
    </w:p>
    <w:p w14:paraId="799CB147" w14:textId="4016F938" w:rsidR="00F2666D" w:rsidRPr="0036716F" w:rsidRDefault="00F2666D" w:rsidP="005B3D2A">
      <w:pPr>
        <w:tabs>
          <w:tab w:val="left" w:pos="4590"/>
          <w:tab w:val="left" w:pos="7650"/>
          <w:tab w:val="left" w:pos="14400"/>
        </w:tabs>
        <w:spacing w:after="0"/>
        <w:contextualSpacing/>
      </w:pPr>
      <w:r w:rsidRPr="0036716F">
        <w:t xml:space="preserve">Today, at least one child in the </w:t>
      </w:r>
      <w:r w:rsidR="005B3D2A" w:rsidRPr="005B3D2A">
        <w:rPr>
          <w:u w:val="single"/>
        </w:rPr>
        <w:tab/>
      </w:r>
      <w:r w:rsidR="005B3D2A">
        <w:rPr>
          <w:u w:val="single"/>
        </w:rPr>
        <w:t>Mom’s Name</w:t>
      </w:r>
      <w:r w:rsidR="00460DC0" w:rsidRPr="0036716F">
        <w:rPr>
          <w:u w:val="single"/>
        </w:rPr>
        <w:tab/>
      </w:r>
      <w:r w:rsidR="009E738D" w:rsidRPr="0036716F">
        <w:t xml:space="preserve"> family is in some </w:t>
      </w:r>
      <w:r w:rsidRPr="0036716F">
        <w:t>danger</w:t>
      </w:r>
      <w:r w:rsidR="0006054B" w:rsidRPr="0036716F">
        <w:t>,</w:t>
      </w:r>
      <w:r w:rsidR="009E738D" w:rsidRPr="0036716F">
        <w:t xml:space="preserve"> and </w:t>
      </w:r>
      <w:r w:rsidR="006F3690" w:rsidRPr="0036716F">
        <w:t xml:space="preserve">immediate </w:t>
      </w:r>
      <w:r w:rsidR="009E738D" w:rsidRPr="0036716F">
        <w:t xml:space="preserve">actions must be taken </w:t>
      </w:r>
      <w:r w:rsidR="000D0EA4" w:rsidRPr="0036716F">
        <w:t>so everyone feels sure that the child will be safe</w:t>
      </w:r>
      <w:r w:rsidRPr="0036716F">
        <w:t>. The family</w:t>
      </w:r>
      <w:r w:rsidR="00B503A2" w:rsidRPr="0036716F">
        <w:t xml:space="preserve">, </w:t>
      </w:r>
      <w:r w:rsidR="004B6877" w:rsidRPr="0036716F">
        <w:t>its support network</w:t>
      </w:r>
      <w:r w:rsidR="00180BFF" w:rsidRPr="0036716F">
        <w:t>,</w:t>
      </w:r>
      <w:r w:rsidRPr="0036716F">
        <w:t xml:space="preserve"> </w:t>
      </w:r>
      <w:r w:rsidR="00B503A2" w:rsidRPr="0036716F">
        <w:t xml:space="preserve">and the agency </w:t>
      </w:r>
      <w:r w:rsidR="004B6877" w:rsidRPr="0036716F">
        <w:t xml:space="preserve">have worked together to identify ways to </w:t>
      </w:r>
      <w:r w:rsidR="00180BFF" w:rsidRPr="0036716F">
        <w:t>en</w:t>
      </w:r>
      <w:r w:rsidR="004B6877" w:rsidRPr="0036716F">
        <w:t>sure the safety of the children</w:t>
      </w:r>
      <w:r w:rsidR="00B503A2" w:rsidRPr="0036716F">
        <w:t xml:space="preserve"> while everyone works together to resolve the identifi</w:t>
      </w:r>
      <w:r w:rsidR="00664F39" w:rsidRPr="0036716F">
        <w:t>ed worries</w:t>
      </w:r>
      <w:r w:rsidRPr="0036716F">
        <w:t>. Everyone in the family</w:t>
      </w:r>
      <w:r w:rsidR="00A572EA" w:rsidRPr="0036716F">
        <w:t>, its</w:t>
      </w:r>
      <w:r w:rsidR="004B6877" w:rsidRPr="0036716F">
        <w:t xml:space="preserve"> support network</w:t>
      </w:r>
      <w:r w:rsidR="00180BFF" w:rsidRPr="0036716F">
        <w:t>,</w:t>
      </w:r>
      <w:r w:rsidRPr="0036716F">
        <w:t xml:space="preserve"> and the </w:t>
      </w:r>
      <w:r w:rsidR="00460DC0" w:rsidRPr="0036716F">
        <w:rPr>
          <w:u w:val="single"/>
        </w:rPr>
        <w:tab/>
      </w:r>
      <w:r w:rsidRPr="0036716F">
        <w:t xml:space="preserve"> County </w:t>
      </w:r>
      <w:r w:rsidR="00180BFF" w:rsidRPr="0036716F">
        <w:t>child p</w:t>
      </w:r>
      <w:r w:rsidRPr="0036716F">
        <w:t xml:space="preserve">rotective </w:t>
      </w:r>
      <w:r w:rsidR="00180BFF" w:rsidRPr="0036716F">
        <w:t>s</w:t>
      </w:r>
      <w:r w:rsidRPr="0036716F">
        <w:t>ervice</w:t>
      </w:r>
      <w:r w:rsidR="00180BFF" w:rsidRPr="0036716F">
        <w:t>s</w:t>
      </w:r>
      <w:r w:rsidRPr="0036716F">
        <w:t xml:space="preserve"> workers believe that </w:t>
      </w:r>
      <w:r w:rsidR="00180BFF" w:rsidRPr="0036716F">
        <w:t xml:space="preserve">if we </w:t>
      </w:r>
      <w:r w:rsidRPr="0036716F">
        <w:t xml:space="preserve">work together, we can help all children </w:t>
      </w:r>
      <w:r w:rsidR="00180BFF" w:rsidRPr="0036716F">
        <w:t xml:space="preserve">in the family </w:t>
      </w:r>
      <w:r w:rsidRPr="0036716F">
        <w:t>stay a</w:t>
      </w:r>
      <w:r w:rsidR="00B503A2" w:rsidRPr="0036716F">
        <w:t>t home safely</w:t>
      </w:r>
      <w:r w:rsidR="00664F39" w:rsidRPr="0036716F">
        <w:t xml:space="preserve"> while these worries are resolved</w:t>
      </w:r>
      <w:r w:rsidR="00B503A2" w:rsidRPr="0036716F">
        <w:t>. This plan describes our shared understanding of why people are worried and what we agree to do to make sure the children remain safe until the plan is reviewed.</w:t>
      </w:r>
      <w:r w:rsidR="00277473" w:rsidRPr="0036716F">
        <w:t xml:space="preserve"> </w:t>
      </w:r>
    </w:p>
    <w:p w14:paraId="0B49EF93" w14:textId="77777777" w:rsidR="00F2666D" w:rsidRPr="00C120BB" w:rsidRDefault="00F2666D" w:rsidP="00E17A5C">
      <w:pPr>
        <w:spacing w:after="0"/>
        <w:contextualSpacing/>
      </w:pPr>
    </w:p>
    <w:p w14:paraId="12934997" w14:textId="77777777" w:rsidR="00E17A5C" w:rsidRPr="0036716F" w:rsidRDefault="00E17A5C" w:rsidP="00E17A5C">
      <w:pPr>
        <w:spacing w:after="0"/>
        <w:contextualSpacing/>
      </w:pPr>
    </w:p>
    <w:p w14:paraId="2E789AC4" w14:textId="4A33F309" w:rsidR="00F2666D" w:rsidRPr="0036716F" w:rsidRDefault="009E738D" w:rsidP="005D6B00">
      <w:pPr>
        <w:pStyle w:val="Heading2"/>
      </w:pPr>
      <w:r w:rsidRPr="0036716F">
        <w:t xml:space="preserve">WHAT IS THE </w:t>
      </w:r>
      <w:r w:rsidR="000D0EA4" w:rsidRPr="0036716F">
        <w:t>DANGER</w:t>
      </w:r>
      <w:r w:rsidR="00F85F34" w:rsidRPr="0036716F">
        <w:t>?</w:t>
      </w:r>
      <w:r w:rsidR="000D0EA4" w:rsidRPr="0036716F">
        <w:t xml:space="preserve"> (SDM</w:t>
      </w:r>
      <w:r w:rsidR="00E17A5C" w:rsidRPr="0036716F">
        <w:t>®</w:t>
      </w:r>
      <w:r w:rsidR="000D0EA4" w:rsidRPr="0036716F">
        <w:t xml:space="preserve"> S</w:t>
      </w:r>
      <w:r w:rsidR="006C11D0" w:rsidRPr="0036716F">
        <w:t>AFETY THREAT</w:t>
      </w:r>
      <w:r w:rsidR="000D0EA4" w:rsidRPr="0036716F">
        <w:t>)</w:t>
      </w:r>
    </w:p>
    <w:tbl>
      <w:tblPr>
        <w:tblStyle w:val="TableGrid"/>
        <w:tblW w:w="14385" w:type="dxa"/>
        <w:tblBorders>
          <w:top w:val="double" w:sz="4" w:space="0" w:color="auto"/>
          <w:left w:val="double" w:sz="4" w:space="0" w:color="auto"/>
          <w:bottom w:val="double" w:sz="4" w:space="0" w:color="auto"/>
          <w:right w:val="double" w:sz="4" w:space="0" w:color="auto"/>
        </w:tblBorders>
        <w:tblLook w:val="0620" w:firstRow="1" w:lastRow="0" w:firstColumn="0" w:lastColumn="0" w:noHBand="1" w:noVBand="1"/>
      </w:tblPr>
      <w:tblGrid>
        <w:gridCol w:w="1043"/>
        <w:gridCol w:w="9122"/>
        <w:gridCol w:w="4220"/>
      </w:tblGrid>
      <w:tr w:rsidR="00F2666D" w:rsidRPr="0036716F" w14:paraId="4A865DDB" w14:textId="77777777" w:rsidTr="003A0AC3">
        <w:trPr>
          <w:trHeight w:val="346"/>
        </w:trPr>
        <w:tc>
          <w:tcPr>
            <w:tcW w:w="1043" w:type="dxa"/>
            <w:tcBorders>
              <w:bottom w:val="double" w:sz="4" w:space="0" w:color="auto"/>
            </w:tcBorders>
            <w:vAlign w:val="center"/>
          </w:tcPr>
          <w:p w14:paraId="63D62C2A" w14:textId="49D624F3" w:rsidR="004B6877" w:rsidRPr="00C120BB" w:rsidRDefault="004B6877" w:rsidP="00E17A5C">
            <w:pPr>
              <w:ind w:left="0" w:firstLine="0"/>
              <w:contextualSpacing/>
              <w:jc w:val="center"/>
              <w:rPr>
                <w:rFonts w:ascii="Segoe UI" w:hAnsi="Segoe UI" w:cs="Segoe UI"/>
                <w:b/>
              </w:rPr>
            </w:pPr>
            <w:r w:rsidRPr="00C120BB">
              <w:rPr>
                <w:rFonts w:ascii="Segoe UI" w:hAnsi="Segoe UI" w:cs="Segoe UI"/>
                <w:b/>
              </w:rPr>
              <w:t>Safety</w:t>
            </w:r>
            <w:r w:rsidR="003A0AC3">
              <w:rPr>
                <w:rFonts w:ascii="Segoe UI" w:hAnsi="Segoe UI" w:cs="Segoe UI"/>
                <w:b/>
              </w:rPr>
              <w:t xml:space="preserve"> </w:t>
            </w:r>
            <w:r w:rsidRPr="00C120BB">
              <w:rPr>
                <w:rFonts w:ascii="Segoe UI" w:hAnsi="Segoe UI" w:cs="Segoe UI"/>
                <w:b/>
              </w:rPr>
              <w:t>Threat #</w:t>
            </w:r>
          </w:p>
        </w:tc>
        <w:tc>
          <w:tcPr>
            <w:tcW w:w="9122" w:type="dxa"/>
            <w:tcBorders>
              <w:bottom w:val="double" w:sz="4" w:space="0" w:color="auto"/>
            </w:tcBorders>
            <w:vAlign w:val="center"/>
          </w:tcPr>
          <w:p w14:paraId="2A6934BB" w14:textId="45FF6BB9" w:rsidR="00F2666D" w:rsidRPr="00C120BB" w:rsidRDefault="00460DC0" w:rsidP="006A76D4">
            <w:pPr>
              <w:contextualSpacing/>
              <w:jc w:val="center"/>
              <w:rPr>
                <w:rFonts w:ascii="Segoe UI" w:hAnsi="Segoe UI" w:cs="Segoe UI"/>
                <w:b/>
              </w:rPr>
            </w:pPr>
            <w:r w:rsidRPr="00C120BB">
              <w:rPr>
                <w:rFonts w:ascii="Segoe UI" w:hAnsi="Segoe UI" w:cs="Segoe UI"/>
                <w:b/>
              </w:rPr>
              <w:t>Describe the specific situation or actions that cause the child to be unsafe (danger statement)</w:t>
            </w:r>
            <w:r w:rsidR="006A76D4" w:rsidRPr="00C120BB">
              <w:rPr>
                <w:rFonts w:ascii="Segoe UI" w:hAnsi="Segoe UI" w:cs="Segoe UI"/>
                <w:b/>
              </w:rPr>
              <w:t>.</w:t>
            </w:r>
          </w:p>
        </w:tc>
        <w:tc>
          <w:tcPr>
            <w:tcW w:w="4220" w:type="dxa"/>
            <w:tcBorders>
              <w:bottom w:val="double" w:sz="4" w:space="0" w:color="auto"/>
            </w:tcBorders>
            <w:vAlign w:val="center"/>
          </w:tcPr>
          <w:p w14:paraId="2118ABDF" w14:textId="320CD175" w:rsidR="00F2666D" w:rsidRPr="00C120BB" w:rsidRDefault="00460DC0" w:rsidP="00E17A5C">
            <w:pPr>
              <w:contextualSpacing/>
              <w:jc w:val="center"/>
              <w:rPr>
                <w:rFonts w:ascii="Segoe UI" w:hAnsi="Segoe UI" w:cs="Segoe UI"/>
                <w:b/>
              </w:rPr>
            </w:pPr>
            <w:r w:rsidRPr="00C120BB">
              <w:rPr>
                <w:rFonts w:ascii="Segoe UI" w:hAnsi="Segoe UI" w:cs="Segoe UI"/>
                <w:b/>
              </w:rPr>
              <w:t xml:space="preserve">Name(s) of </w:t>
            </w:r>
            <w:r w:rsidR="00E17A5C" w:rsidRPr="00C120BB">
              <w:rPr>
                <w:rFonts w:ascii="Segoe UI" w:hAnsi="Segoe UI" w:cs="Segoe UI"/>
                <w:b/>
              </w:rPr>
              <w:t>C</w:t>
            </w:r>
            <w:r w:rsidRPr="00C120BB">
              <w:rPr>
                <w:rFonts w:ascii="Segoe UI" w:hAnsi="Segoe UI" w:cs="Segoe UI"/>
                <w:b/>
              </w:rPr>
              <w:t xml:space="preserve">hild(ren) in </w:t>
            </w:r>
            <w:r w:rsidR="00E17A5C" w:rsidRPr="00C120BB">
              <w:rPr>
                <w:rFonts w:ascii="Segoe UI" w:hAnsi="Segoe UI" w:cs="Segoe UI"/>
                <w:b/>
              </w:rPr>
              <w:t>D</w:t>
            </w:r>
            <w:r w:rsidRPr="00C120BB">
              <w:rPr>
                <w:rFonts w:ascii="Segoe UI" w:hAnsi="Segoe UI" w:cs="Segoe UI"/>
                <w:b/>
              </w:rPr>
              <w:t>anger</w:t>
            </w:r>
          </w:p>
        </w:tc>
      </w:tr>
      <w:tr w:rsidR="00F2666D" w:rsidRPr="0036716F" w14:paraId="50353C27" w14:textId="77777777" w:rsidTr="003A0AC3">
        <w:trPr>
          <w:trHeight w:val="1152"/>
        </w:trPr>
        <w:tc>
          <w:tcPr>
            <w:tcW w:w="1043" w:type="dxa"/>
            <w:tcBorders>
              <w:top w:val="double" w:sz="4" w:space="0" w:color="auto"/>
            </w:tcBorders>
          </w:tcPr>
          <w:p w14:paraId="1FCB7E37" w14:textId="571AE625" w:rsidR="00F2666D" w:rsidRPr="0036716F" w:rsidRDefault="005B3D2A" w:rsidP="00E17A5C">
            <w:pPr>
              <w:contextualSpacing/>
              <w:rPr>
                <w:rFonts w:ascii="Segoe UI" w:hAnsi="Segoe UI" w:cs="Segoe UI"/>
              </w:rPr>
            </w:pPr>
            <w:r>
              <w:rPr>
                <w:rFonts w:ascii="Segoe UI" w:hAnsi="Segoe UI" w:cs="Segoe UI"/>
              </w:rPr>
              <w:t>1 and 3</w:t>
            </w:r>
          </w:p>
        </w:tc>
        <w:tc>
          <w:tcPr>
            <w:tcW w:w="9122" w:type="dxa"/>
            <w:tcBorders>
              <w:top w:val="double" w:sz="4" w:space="0" w:color="auto"/>
            </w:tcBorders>
          </w:tcPr>
          <w:p w14:paraId="343A7C65" w14:textId="77777777" w:rsidR="005B3D2A" w:rsidRDefault="005B3D2A" w:rsidP="005B3D2A">
            <w:pPr>
              <w:ind w:left="1" w:hanging="1"/>
              <w:rPr>
                <w:rFonts w:ascii="Segoe UI" w:hAnsi="Segoe UI" w:cs="Segoe UI"/>
              </w:rPr>
            </w:pPr>
            <w:r w:rsidRPr="005B3D2A">
              <w:rPr>
                <w:rFonts w:ascii="Segoe UI" w:hAnsi="Segoe UI" w:cs="Segoe UI"/>
              </w:rPr>
              <w:t xml:space="preserve">Mom tested positive for methamphetamine when admitted to Mercy Hospital to deliver baby. Baby girl was born six weeks early, and she also tested positive for methamphetamine upon delivery. Baby girl was observed to have withdrawal symptoms that included jittery body movements that caused her distress, poor suck reflex, and loose bowel movements and required special care by the hospital following her birth. </w:t>
            </w:r>
          </w:p>
          <w:p w14:paraId="4EB82040" w14:textId="77777777" w:rsidR="005B3D2A" w:rsidRDefault="005B3D2A" w:rsidP="005B3D2A">
            <w:pPr>
              <w:ind w:left="1" w:hanging="1"/>
              <w:rPr>
                <w:rFonts w:ascii="Segoe UI" w:hAnsi="Segoe UI" w:cs="Segoe UI"/>
              </w:rPr>
            </w:pPr>
          </w:p>
          <w:p w14:paraId="66D21E25" w14:textId="76697FF0" w:rsidR="005B3D2A" w:rsidRDefault="005B3D2A" w:rsidP="005B3D2A">
            <w:pPr>
              <w:ind w:left="1" w:hanging="1"/>
              <w:rPr>
                <w:rFonts w:ascii="Segoe UI" w:hAnsi="Segoe UI" w:cs="Segoe UI"/>
              </w:rPr>
            </w:pPr>
            <w:r w:rsidRPr="005B3D2A">
              <w:rPr>
                <w:rFonts w:ascii="Segoe UI" w:hAnsi="Segoe UI" w:cs="Segoe UI"/>
              </w:rPr>
              <w:t>The Department of Children and Family Services, the doctor and hospital staff, and the baby’s father, are all worried that:</w:t>
            </w:r>
          </w:p>
          <w:p w14:paraId="485E0543" w14:textId="77777777" w:rsidR="005B3D2A" w:rsidRDefault="005B3D2A" w:rsidP="005B3D2A">
            <w:pPr>
              <w:ind w:left="1" w:hanging="1"/>
              <w:rPr>
                <w:rFonts w:ascii="Segoe UI" w:hAnsi="Segoe UI" w:cs="Segoe UI"/>
              </w:rPr>
            </w:pPr>
          </w:p>
          <w:p w14:paraId="6AA446A7" w14:textId="1AA9FA0C" w:rsidR="005B3D2A" w:rsidRPr="005B3D2A" w:rsidRDefault="005B3D2A" w:rsidP="005B3D2A">
            <w:pPr>
              <w:pStyle w:val="ListParagraph"/>
              <w:numPr>
                <w:ilvl w:val="0"/>
                <w:numId w:val="9"/>
              </w:numPr>
              <w:ind w:left="361"/>
              <w:rPr>
                <w:rFonts w:ascii="Segoe UI" w:hAnsi="Segoe UI" w:cs="Segoe UI"/>
              </w:rPr>
            </w:pPr>
            <w:r w:rsidRPr="005B3D2A">
              <w:rPr>
                <w:rFonts w:ascii="Segoe UI" w:hAnsi="Segoe UI" w:cs="Segoe UI"/>
              </w:rPr>
              <w:t>Baby girl will be physically or emotionally harmed (not have basic needs met like feeding, clothing, or being held as babies should) if mom continues to use methamphetamine and becomes distracted and unavailable.</w:t>
            </w:r>
          </w:p>
          <w:p w14:paraId="5CB5CDC9" w14:textId="0AB5F252" w:rsidR="00C35815" w:rsidRPr="005B3D2A" w:rsidRDefault="005B3D2A" w:rsidP="005B3D2A">
            <w:pPr>
              <w:pStyle w:val="ListParagraph"/>
              <w:numPr>
                <w:ilvl w:val="0"/>
                <w:numId w:val="9"/>
              </w:numPr>
              <w:ind w:left="361"/>
            </w:pPr>
            <w:r w:rsidRPr="005B3D2A">
              <w:rPr>
                <w:rFonts w:ascii="Segoe UI" w:hAnsi="Segoe UI" w:cs="Segoe UI"/>
              </w:rPr>
              <w:t>Baby girl will be physically harmed (become seriously ill) if mom continues to use methamphetamine, breastfeeds, and passes the methamphetamine to her and/or if baby girl finds the drugs and gets exposed to them.</w:t>
            </w:r>
          </w:p>
        </w:tc>
        <w:tc>
          <w:tcPr>
            <w:tcW w:w="4220" w:type="dxa"/>
            <w:tcBorders>
              <w:top w:val="double" w:sz="4" w:space="0" w:color="auto"/>
            </w:tcBorders>
          </w:tcPr>
          <w:p w14:paraId="45A46EA3" w14:textId="04920BFA" w:rsidR="00F2666D" w:rsidRPr="0036716F" w:rsidRDefault="005B3D2A" w:rsidP="00E17A5C">
            <w:pPr>
              <w:contextualSpacing/>
              <w:rPr>
                <w:rFonts w:ascii="Segoe UI" w:hAnsi="Segoe UI" w:cs="Segoe UI"/>
              </w:rPr>
            </w:pPr>
            <w:r>
              <w:rPr>
                <w:rFonts w:ascii="Segoe UI" w:hAnsi="Segoe UI" w:cs="Segoe UI"/>
              </w:rPr>
              <w:t>Baby Girl</w:t>
            </w:r>
          </w:p>
        </w:tc>
      </w:tr>
    </w:tbl>
    <w:p w14:paraId="34257BB9" w14:textId="77777777" w:rsidR="00C120BB" w:rsidRDefault="00C120BB">
      <w:pPr>
        <w:rPr>
          <w:b/>
        </w:rPr>
      </w:pPr>
      <w:r>
        <w:rPr>
          <w:b/>
        </w:rPr>
        <w:br w:type="page"/>
      </w:r>
    </w:p>
    <w:p w14:paraId="232E51C2" w14:textId="20714309" w:rsidR="0046542E" w:rsidRPr="0036716F" w:rsidRDefault="00F2666D" w:rsidP="005D6B00">
      <w:pPr>
        <w:pStyle w:val="Heading2"/>
      </w:pPr>
      <w:r w:rsidRPr="0036716F">
        <w:lastRenderedPageBreak/>
        <w:t xml:space="preserve">WHAT IS THE </w:t>
      </w:r>
      <w:smartTag w:uri="urn:schemas-microsoft-com:office:smarttags" w:element="stockticker">
        <w:r w:rsidRPr="0036716F">
          <w:t>PLAN</w:t>
        </w:r>
      </w:smartTag>
      <w:r w:rsidRPr="0036716F">
        <w:t xml:space="preserve"> TO KEEP THE CHILD </w:t>
      </w:r>
      <w:smartTag w:uri="urn:schemas-microsoft-com:office:smarttags" w:element="stockticker">
        <w:r w:rsidRPr="0036716F">
          <w:t>SAFE</w:t>
        </w:r>
      </w:smartTag>
      <w:r w:rsidRPr="0036716F">
        <w:t>?</w:t>
      </w:r>
    </w:p>
    <w:tbl>
      <w:tblPr>
        <w:tblStyle w:val="TableGrid"/>
        <w:tblW w:w="14385" w:type="dxa"/>
        <w:tblBorders>
          <w:top w:val="double" w:sz="4" w:space="0" w:color="auto"/>
          <w:left w:val="double" w:sz="4" w:space="0" w:color="auto"/>
          <w:bottom w:val="double" w:sz="4" w:space="0" w:color="auto"/>
          <w:right w:val="double" w:sz="4" w:space="0" w:color="auto"/>
        </w:tblBorders>
        <w:tblLook w:val="0620" w:firstRow="1" w:lastRow="0" w:firstColumn="0" w:lastColumn="0" w:noHBand="1" w:noVBand="1"/>
      </w:tblPr>
      <w:tblGrid>
        <w:gridCol w:w="1075"/>
        <w:gridCol w:w="4436"/>
        <w:gridCol w:w="4437"/>
        <w:gridCol w:w="4437"/>
      </w:tblGrid>
      <w:tr w:rsidR="002A3E99" w:rsidRPr="0036716F" w14:paraId="68817777" w14:textId="77777777" w:rsidTr="003A0AC3">
        <w:tc>
          <w:tcPr>
            <w:tcW w:w="1075" w:type="dxa"/>
            <w:tcBorders>
              <w:bottom w:val="double" w:sz="4" w:space="0" w:color="auto"/>
            </w:tcBorders>
            <w:vAlign w:val="center"/>
          </w:tcPr>
          <w:p w14:paraId="5C2D32B6" w14:textId="59B70DC1" w:rsidR="002A3E99" w:rsidRPr="00C120BB" w:rsidRDefault="002A3E99" w:rsidP="00E17A5C">
            <w:pPr>
              <w:ind w:left="0" w:firstLine="0"/>
              <w:contextualSpacing/>
              <w:jc w:val="center"/>
              <w:rPr>
                <w:rFonts w:ascii="Segoe UI" w:hAnsi="Segoe UI" w:cs="Segoe UI"/>
                <w:b/>
              </w:rPr>
            </w:pPr>
            <w:r w:rsidRPr="00C120BB">
              <w:rPr>
                <w:rFonts w:ascii="Segoe UI" w:hAnsi="Segoe UI" w:cs="Segoe UI"/>
                <w:b/>
              </w:rPr>
              <w:t>Safety Threat #</w:t>
            </w:r>
          </w:p>
        </w:tc>
        <w:tc>
          <w:tcPr>
            <w:tcW w:w="4436" w:type="dxa"/>
            <w:tcBorders>
              <w:bottom w:val="double" w:sz="4" w:space="0" w:color="auto"/>
            </w:tcBorders>
            <w:vAlign w:val="center"/>
          </w:tcPr>
          <w:p w14:paraId="3B667C7A" w14:textId="619008B6" w:rsidR="00E17A5C" w:rsidRPr="00C120BB" w:rsidRDefault="00460DC0" w:rsidP="00E17A5C">
            <w:pPr>
              <w:contextualSpacing/>
              <w:jc w:val="center"/>
              <w:rPr>
                <w:rFonts w:ascii="Segoe UI" w:hAnsi="Segoe UI" w:cs="Segoe UI"/>
                <w:b/>
              </w:rPr>
            </w:pPr>
            <w:r w:rsidRPr="00C120BB">
              <w:rPr>
                <w:rFonts w:ascii="Segoe UI" w:hAnsi="Segoe UI" w:cs="Segoe UI"/>
                <w:b/>
              </w:rPr>
              <w:t>What are the actions that will be taken</w:t>
            </w:r>
          </w:p>
          <w:p w14:paraId="4CFF5C77" w14:textId="65C216EE" w:rsidR="002A3E99" w:rsidRPr="00C120BB" w:rsidRDefault="00460DC0" w:rsidP="003A0AC3">
            <w:pPr>
              <w:ind w:left="0" w:firstLine="0"/>
              <w:contextualSpacing/>
              <w:jc w:val="center"/>
              <w:rPr>
                <w:rFonts w:ascii="Segoe UI" w:hAnsi="Segoe UI" w:cs="Segoe UI"/>
                <w:b/>
              </w:rPr>
            </w:pPr>
            <w:r w:rsidRPr="00C120BB">
              <w:rPr>
                <w:rFonts w:ascii="Segoe UI" w:hAnsi="Segoe UI" w:cs="Segoe UI"/>
                <w:b/>
              </w:rPr>
              <w:t>to address the danger?</w:t>
            </w:r>
          </w:p>
        </w:tc>
        <w:tc>
          <w:tcPr>
            <w:tcW w:w="4437" w:type="dxa"/>
            <w:tcBorders>
              <w:bottom w:val="double" w:sz="4" w:space="0" w:color="auto"/>
            </w:tcBorders>
            <w:vAlign w:val="center"/>
          </w:tcPr>
          <w:p w14:paraId="7B8B0DBB" w14:textId="0A4378A0" w:rsidR="002A3E99" w:rsidRPr="00C120BB" w:rsidRDefault="00460DC0" w:rsidP="00E17A5C">
            <w:pPr>
              <w:contextualSpacing/>
              <w:jc w:val="center"/>
              <w:rPr>
                <w:rFonts w:ascii="Segoe UI" w:hAnsi="Segoe UI" w:cs="Segoe UI"/>
                <w:b/>
              </w:rPr>
            </w:pPr>
            <w:r w:rsidRPr="00C120BB">
              <w:rPr>
                <w:rFonts w:ascii="Segoe UI" w:hAnsi="Segoe UI" w:cs="Segoe UI"/>
                <w:b/>
              </w:rPr>
              <w:t>Who will take these steps?</w:t>
            </w:r>
          </w:p>
        </w:tc>
        <w:tc>
          <w:tcPr>
            <w:tcW w:w="4437" w:type="dxa"/>
            <w:tcBorders>
              <w:bottom w:val="double" w:sz="4" w:space="0" w:color="auto"/>
            </w:tcBorders>
            <w:vAlign w:val="center"/>
          </w:tcPr>
          <w:p w14:paraId="548D1C88" w14:textId="77777777" w:rsidR="00E17A5C" w:rsidRPr="00C120BB" w:rsidRDefault="00460DC0" w:rsidP="003A0AC3">
            <w:pPr>
              <w:ind w:left="0" w:firstLine="0"/>
              <w:contextualSpacing/>
              <w:jc w:val="center"/>
              <w:rPr>
                <w:rFonts w:ascii="Segoe UI" w:hAnsi="Segoe UI" w:cs="Segoe UI"/>
                <w:b/>
              </w:rPr>
            </w:pPr>
            <w:r w:rsidRPr="00C120BB">
              <w:rPr>
                <w:rFonts w:ascii="Segoe UI" w:hAnsi="Segoe UI" w:cs="Segoe UI"/>
                <w:b/>
              </w:rPr>
              <w:t xml:space="preserve">What will be done if </w:t>
            </w:r>
          </w:p>
          <w:p w14:paraId="209AAA3C" w14:textId="4CCFEE69" w:rsidR="002A3E99" w:rsidRPr="00C120BB" w:rsidRDefault="00460DC0" w:rsidP="0036716F">
            <w:pPr>
              <w:contextualSpacing/>
              <w:jc w:val="center"/>
              <w:rPr>
                <w:rFonts w:ascii="Segoe UI" w:hAnsi="Segoe UI" w:cs="Segoe UI"/>
                <w:b/>
              </w:rPr>
            </w:pPr>
            <w:r w:rsidRPr="00C120BB">
              <w:rPr>
                <w:rFonts w:ascii="Segoe UI" w:hAnsi="Segoe UI" w:cs="Segoe UI"/>
                <w:b/>
              </w:rPr>
              <w:t>these actions are</w:t>
            </w:r>
            <w:r w:rsidR="006C11D0" w:rsidRPr="00C120BB">
              <w:rPr>
                <w:rFonts w:ascii="Segoe UI" w:hAnsi="Segoe UI" w:cs="Segoe UI"/>
                <w:b/>
              </w:rPr>
              <w:t xml:space="preserve"> </w:t>
            </w:r>
            <w:r w:rsidRPr="00C120BB">
              <w:rPr>
                <w:rFonts w:ascii="Segoe UI" w:hAnsi="Segoe UI" w:cs="Segoe UI"/>
                <w:b/>
              </w:rPr>
              <w:t>n</w:t>
            </w:r>
            <w:r w:rsidR="006C11D0" w:rsidRPr="00C120BB">
              <w:rPr>
                <w:rFonts w:ascii="Segoe UI" w:hAnsi="Segoe UI" w:cs="Segoe UI"/>
                <w:b/>
              </w:rPr>
              <w:t>o</w:t>
            </w:r>
            <w:r w:rsidRPr="00C120BB">
              <w:rPr>
                <w:rFonts w:ascii="Segoe UI" w:hAnsi="Segoe UI" w:cs="Segoe UI"/>
                <w:b/>
              </w:rPr>
              <w:t>t working?</w:t>
            </w:r>
          </w:p>
        </w:tc>
      </w:tr>
      <w:tr w:rsidR="002A3E99" w:rsidRPr="0036716F" w14:paraId="23CDB792" w14:textId="77777777" w:rsidTr="003A0AC3">
        <w:tc>
          <w:tcPr>
            <w:tcW w:w="1075" w:type="dxa"/>
            <w:tcBorders>
              <w:top w:val="double" w:sz="4" w:space="0" w:color="auto"/>
            </w:tcBorders>
          </w:tcPr>
          <w:p w14:paraId="49D10EDC" w14:textId="0143F045" w:rsidR="002A3E99" w:rsidRPr="0036716F" w:rsidRDefault="005B3D2A" w:rsidP="00E17A5C">
            <w:pPr>
              <w:contextualSpacing/>
              <w:rPr>
                <w:rFonts w:ascii="Segoe UI" w:hAnsi="Segoe UI" w:cs="Segoe UI"/>
              </w:rPr>
            </w:pPr>
            <w:r>
              <w:rPr>
                <w:rFonts w:ascii="Segoe UI" w:hAnsi="Segoe UI" w:cs="Segoe UI"/>
              </w:rPr>
              <w:t>1 and 3</w:t>
            </w:r>
          </w:p>
        </w:tc>
        <w:tc>
          <w:tcPr>
            <w:tcW w:w="4436" w:type="dxa"/>
            <w:tcBorders>
              <w:top w:val="double" w:sz="4" w:space="0" w:color="auto"/>
            </w:tcBorders>
          </w:tcPr>
          <w:p w14:paraId="0DFD1C6B" w14:textId="77777777" w:rsidR="005B3D2A" w:rsidRDefault="005B3D2A" w:rsidP="005B3D2A">
            <w:pPr>
              <w:ind w:left="0" w:firstLine="0"/>
              <w:contextualSpacing/>
              <w:rPr>
                <w:rFonts w:ascii="Segoe UI" w:hAnsi="Segoe UI" w:cs="Segoe UI"/>
              </w:rPr>
            </w:pPr>
            <w:r w:rsidRPr="005B3D2A">
              <w:rPr>
                <w:rFonts w:ascii="Segoe UI" w:hAnsi="Segoe UI" w:cs="Segoe UI"/>
              </w:rPr>
              <w:t>Mom agrees that she and baby girl, upon discharge from the hospital, will immediately stay with mom’s sister Sally and her partner Bob; and Sally (and Bob or Maternal Grandmother when Sally needs to go out) will continuously oversee Mom’s care of baby girl for the next week while she takes steps to enter a women’s residential treatment program— making sure that she is watched over, is fed regularly in the amounts recommended, is cleaned and changed, is soothed and held, and gets help for any medical needs that develop.</w:t>
            </w:r>
          </w:p>
          <w:p w14:paraId="796B86E0" w14:textId="77777777" w:rsidR="005B3D2A" w:rsidRDefault="005B3D2A" w:rsidP="005B3D2A">
            <w:pPr>
              <w:ind w:left="0" w:firstLine="0"/>
              <w:contextualSpacing/>
              <w:rPr>
                <w:rFonts w:ascii="Segoe UI" w:hAnsi="Segoe UI" w:cs="Segoe UI"/>
              </w:rPr>
            </w:pPr>
          </w:p>
          <w:p w14:paraId="5A858B99" w14:textId="2D2238FC" w:rsidR="002A3E99" w:rsidRPr="005B3D2A" w:rsidRDefault="005B3D2A" w:rsidP="005B3D2A">
            <w:pPr>
              <w:ind w:left="0" w:firstLine="0"/>
              <w:contextualSpacing/>
              <w:rPr>
                <w:rFonts w:ascii="Segoe UI" w:hAnsi="Segoe UI" w:cs="Segoe UI"/>
              </w:rPr>
            </w:pPr>
            <w:r w:rsidRPr="005B3D2A">
              <w:rPr>
                <w:rFonts w:ascii="Segoe UI" w:hAnsi="Segoe UI" w:cs="Segoe UI"/>
              </w:rPr>
              <w:t>Mom understands that her doctor does not believe it is safe for her to breastfeed at this time and agrees that she will not breastfeed but will use formula prescribed by the pediatrician.</w:t>
            </w:r>
          </w:p>
          <w:p w14:paraId="504956E8" w14:textId="77777777" w:rsidR="002A3E99" w:rsidRPr="005B3D2A" w:rsidRDefault="002A3E99" w:rsidP="005B3D2A">
            <w:pPr>
              <w:ind w:left="0" w:firstLine="0"/>
              <w:contextualSpacing/>
              <w:rPr>
                <w:rFonts w:ascii="Segoe UI" w:hAnsi="Segoe UI" w:cs="Segoe UI"/>
              </w:rPr>
            </w:pPr>
          </w:p>
          <w:p w14:paraId="2897D275" w14:textId="77777777" w:rsidR="002A3E99" w:rsidRPr="005B3D2A" w:rsidRDefault="002A3E99" w:rsidP="005B3D2A">
            <w:pPr>
              <w:ind w:left="0" w:firstLine="0"/>
              <w:contextualSpacing/>
              <w:rPr>
                <w:rFonts w:ascii="Segoe UI" w:hAnsi="Segoe UI" w:cs="Segoe UI"/>
              </w:rPr>
            </w:pPr>
          </w:p>
          <w:p w14:paraId="6371939D" w14:textId="77777777" w:rsidR="002A3E99" w:rsidRPr="005B3D2A" w:rsidRDefault="002A3E99" w:rsidP="005B3D2A">
            <w:pPr>
              <w:ind w:left="0" w:firstLine="0"/>
              <w:contextualSpacing/>
              <w:rPr>
                <w:rFonts w:ascii="Segoe UI" w:hAnsi="Segoe UI" w:cs="Segoe UI"/>
              </w:rPr>
            </w:pPr>
          </w:p>
          <w:p w14:paraId="7257C930" w14:textId="3BB8C361" w:rsidR="00365235" w:rsidRPr="005B3D2A" w:rsidRDefault="00365235" w:rsidP="005B3D2A">
            <w:pPr>
              <w:ind w:left="0" w:firstLine="0"/>
              <w:contextualSpacing/>
              <w:rPr>
                <w:rFonts w:ascii="Segoe UI" w:hAnsi="Segoe UI" w:cs="Segoe UI"/>
              </w:rPr>
            </w:pPr>
          </w:p>
          <w:p w14:paraId="600BB201" w14:textId="77777777" w:rsidR="00365235" w:rsidRPr="005B3D2A" w:rsidRDefault="00365235" w:rsidP="005B3D2A">
            <w:pPr>
              <w:ind w:left="0" w:firstLine="0"/>
              <w:contextualSpacing/>
              <w:rPr>
                <w:rFonts w:ascii="Segoe UI" w:hAnsi="Segoe UI" w:cs="Segoe UI"/>
              </w:rPr>
            </w:pPr>
          </w:p>
          <w:p w14:paraId="32A828B9" w14:textId="77777777" w:rsidR="00365235" w:rsidRPr="005B3D2A" w:rsidRDefault="00365235" w:rsidP="005B3D2A">
            <w:pPr>
              <w:ind w:left="0" w:firstLine="0"/>
              <w:contextualSpacing/>
              <w:rPr>
                <w:rFonts w:ascii="Segoe UI" w:hAnsi="Segoe UI" w:cs="Segoe UI"/>
              </w:rPr>
            </w:pPr>
          </w:p>
          <w:p w14:paraId="5E0213BF" w14:textId="77777777" w:rsidR="00365235" w:rsidRPr="005B3D2A" w:rsidRDefault="00365235" w:rsidP="005B3D2A">
            <w:pPr>
              <w:ind w:left="0" w:firstLine="0"/>
              <w:contextualSpacing/>
              <w:rPr>
                <w:rFonts w:ascii="Segoe UI" w:hAnsi="Segoe UI" w:cs="Segoe UI"/>
              </w:rPr>
            </w:pPr>
          </w:p>
          <w:p w14:paraId="7433E6B6" w14:textId="77777777" w:rsidR="002A3E99" w:rsidRPr="005B3D2A" w:rsidRDefault="002A3E99" w:rsidP="005B3D2A">
            <w:pPr>
              <w:ind w:left="0" w:firstLine="0"/>
              <w:contextualSpacing/>
              <w:rPr>
                <w:rFonts w:ascii="Segoe UI" w:hAnsi="Segoe UI" w:cs="Segoe UI"/>
              </w:rPr>
            </w:pPr>
          </w:p>
        </w:tc>
        <w:tc>
          <w:tcPr>
            <w:tcW w:w="4437" w:type="dxa"/>
            <w:tcBorders>
              <w:top w:val="double" w:sz="4" w:space="0" w:color="auto"/>
            </w:tcBorders>
          </w:tcPr>
          <w:p w14:paraId="79E33591" w14:textId="77777777" w:rsidR="005B3D2A" w:rsidRDefault="005B3D2A" w:rsidP="005B3D2A">
            <w:pPr>
              <w:ind w:left="0" w:firstLine="0"/>
              <w:contextualSpacing/>
              <w:rPr>
                <w:rFonts w:ascii="Segoe UI" w:hAnsi="Segoe UI" w:cs="Segoe UI"/>
              </w:rPr>
            </w:pPr>
            <w:r w:rsidRPr="005B3D2A">
              <w:rPr>
                <w:rFonts w:ascii="Segoe UI" w:hAnsi="Segoe UI" w:cs="Segoe UI"/>
              </w:rPr>
              <w:t xml:space="preserve">Sally, Bob, and Maternal Grandmother all agree to take turns continuously overseeing Mom’s care and feeding of Baby Girl for the next week. </w:t>
            </w:r>
          </w:p>
          <w:p w14:paraId="19610A56" w14:textId="77777777" w:rsidR="005B3D2A" w:rsidRDefault="005B3D2A" w:rsidP="005B3D2A">
            <w:pPr>
              <w:ind w:left="0" w:firstLine="0"/>
              <w:contextualSpacing/>
              <w:rPr>
                <w:rFonts w:ascii="Segoe UI" w:hAnsi="Segoe UI" w:cs="Segoe UI"/>
              </w:rPr>
            </w:pPr>
          </w:p>
          <w:p w14:paraId="2406314C" w14:textId="77777777" w:rsidR="005B3D2A" w:rsidRDefault="005B3D2A" w:rsidP="005B3D2A">
            <w:pPr>
              <w:ind w:left="0" w:firstLine="0"/>
              <w:contextualSpacing/>
              <w:rPr>
                <w:rFonts w:ascii="Segoe UI" w:hAnsi="Segoe UI" w:cs="Segoe UI"/>
              </w:rPr>
            </w:pPr>
            <w:r w:rsidRPr="005B3D2A">
              <w:rPr>
                <w:rFonts w:ascii="Segoe UI" w:hAnsi="Segoe UI" w:cs="Segoe UI"/>
              </w:rPr>
              <w:t xml:space="preserve">Mom and Sally will take baby girl to all followup visits with the pediatrician and other specialists during the next week. </w:t>
            </w:r>
          </w:p>
          <w:p w14:paraId="74D8BCE5" w14:textId="77777777" w:rsidR="005B3D2A" w:rsidRDefault="005B3D2A" w:rsidP="005B3D2A">
            <w:pPr>
              <w:ind w:left="0" w:firstLine="0"/>
              <w:contextualSpacing/>
              <w:rPr>
                <w:rFonts w:ascii="Segoe UI" w:hAnsi="Segoe UI" w:cs="Segoe UI"/>
              </w:rPr>
            </w:pPr>
          </w:p>
          <w:p w14:paraId="24E31D35" w14:textId="77777777" w:rsidR="005B3D2A" w:rsidRDefault="005B3D2A" w:rsidP="005B3D2A">
            <w:pPr>
              <w:ind w:left="0" w:firstLine="0"/>
              <w:contextualSpacing/>
              <w:rPr>
                <w:rFonts w:ascii="Segoe UI" w:hAnsi="Segoe UI" w:cs="Segoe UI"/>
              </w:rPr>
            </w:pPr>
            <w:r w:rsidRPr="005B3D2A">
              <w:rPr>
                <w:rFonts w:ascii="Segoe UI" w:hAnsi="Segoe UI" w:cs="Segoe UI"/>
              </w:rPr>
              <w:t xml:space="preserve">Mom, with Maternal Grandmother’s help, will enroll in Women, Infants, and Children program to obtain formula, diapers, and car seat for baby before she is discharged. Mom, with Sally’s help, will contact Maternal, Infant, and Early Childhood Home Visiting Program through Child Health and Disability Prevention and set up regular home visits. </w:t>
            </w:r>
          </w:p>
          <w:p w14:paraId="4B7B4569" w14:textId="77777777" w:rsidR="005B3D2A" w:rsidRDefault="005B3D2A" w:rsidP="005B3D2A">
            <w:pPr>
              <w:ind w:left="0" w:firstLine="0"/>
              <w:contextualSpacing/>
              <w:rPr>
                <w:rFonts w:ascii="Segoe UI" w:hAnsi="Segoe UI" w:cs="Segoe UI"/>
              </w:rPr>
            </w:pPr>
          </w:p>
          <w:p w14:paraId="0735B2D6" w14:textId="37E446C2" w:rsidR="005B3D2A" w:rsidRDefault="005B3D2A" w:rsidP="005B3D2A">
            <w:pPr>
              <w:ind w:left="0" w:firstLine="0"/>
              <w:contextualSpacing/>
              <w:rPr>
                <w:rFonts w:ascii="Segoe UI" w:hAnsi="Segoe UI" w:cs="Segoe UI"/>
              </w:rPr>
            </w:pPr>
            <w:r w:rsidRPr="005B3D2A">
              <w:rPr>
                <w:rFonts w:ascii="Segoe UI" w:hAnsi="Segoe UI" w:cs="Segoe UI"/>
              </w:rPr>
              <w:t xml:space="preserve">Caseworker will provide mother with needed referrals and phone numbers and will also assist her in contacting and interviewing for entry into the women’s residential treatment home. </w:t>
            </w:r>
          </w:p>
          <w:p w14:paraId="3D3D5117" w14:textId="77777777" w:rsidR="005B3D2A" w:rsidRDefault="005B3D2A" w:rsidP="005B3D2A">
            <w:pPr>
              <w:ind w:left="0" w:firstLine="0"/>
              <w:contextualSpacing/>
              <w:rPr>
                <w:rFonts w:ascii="Segoe UI" w:hAnsi="Segoe UI" w:cs="Segoe UI"/>
              </w:rPr>
            </w:pPr>
          </w:p>
          <w:p w14:paraId="0626B753" w14:textId="321A7D15" w:rsidR="002A3E99" w:rsidRPr="005B3D2A" w:rsidRDefault="005B3D2A" w:rsidP="005B3D2A">
            <w:pPr>
              <w:ind w:left="0" w:firstLine="0"/>
              <w:contextualSpacing/>
              <w:rPr>
                <w:rFonts w:ascii="Segoe UI" w:hAnsi="Segoe UI" w:cs="Segoe UI"/>
              </w:rPr>
            </w:pPr>
            <w:r w:rsidRPr="005B3D2A">
              <w:rPr>
                <w:rFonts w:ascii="Segoe UI" w:hAnsi="Segoe UI" w:cs="Segoe UI"/>
              </w:rPr>
              <w:t>Caseworker will conduct both scheduled and unannounced visits to the home to monitor the safety plan and will set up a child and family team meeting by November 4, 2019, to review the safety plan.</w:t>
            </w:r>
          </w:p>
        </w:tc>
        <w:tc>
          <w:tcPr>
            <w:tcW w:w="4437" w:type="dxa"/>
            <w:tcBorders>
              <w:top w:val="double" w:sz="4" w:space="0" w:color="auto"/>
            </w:tcBorders>
          </w:tcPr>
          <w:p w14:paraId="1653B183" w14:textId="25887157" w:rsidR="002A3E99" w:rsidRPr="005B3D2A" w:rsidRDefault="005B3D2A" w:rsidP="005B3D2A">
            <w:pPr>
              <w:ind w:left="0" w:firstLine="0"/>
              <w:contextualSpacing/>
              <w:rPr>
                <w:rFonts w:ascii="Segoe UI" w:hAnsi="Segoe UI" w:cs="Segoe UI"/>
              </w:rPr>
            </w:pPr>
            <w:r w:rsidRPr="005B3D2A">
              <w:rPr>
                <w:rFonts w:ascii="Segoe UI" w:hAnsi="Segoe UI" w:cs="Segoe UI"/>
              </w:rPr>
              <w:t>Mom agrees that if she decides that she wants to leave Sally’s home, Sally, Bob, or Maternal Grandmother will call child protection right away to get help in keeping baby girl safe.</w:t>
            </w:r>
          </w:p>
        </w:tc>
      </w:tr>
    </w:tbl>
    <w:p w14:paraId="43386A9F" w14:textId="77777777" w:rsidR="00365235" w:rsidRPr="00C120BB" w:rsidRDefault="00365235" w:rsidP="00E17A5C">
      <w:pPr>
        <w:spacing w:after="0"/>
        <w:contextualSpacing/>
        <w:rPr>
          <w:sz w:val="18"/>
          <w:szCs w:val="18"/>
        </w:rPr>
      </w:pPr>
    </w:p>
    <w:p w14:paraId="665F1BD1" w14:textId="6649C8BE" w:rsidR="00F2666D" w:rsidRPr="00C120BB" w:rsidRDefault="00B503A2" w:rsidP="00E17A5C">
      <w:pPr>
        <w:spacing w:after="0"/>
        <w:contextualSpacing/>
      </w:pPr>
      <w:r w:rsidRPr="0036716F">
        <w:t xml:space="preserve">While we may not agree about the details of these worries, we do agree to follow the plan until the review date. </w:t>
      </w:r>
      <w:r w:rsidR="00F2666D" w:rsidRPr="0036716F">
        <w:t xml:space="preserve">We </w:t>
      </w:r>
      <w:r w:rsidR="006C11D0" w:rsidRPr="0036716F">
        <w:t>understand</w:t>
      </w:r>
      <w:r w:rsidR="00F2666D" w:rsidRPr="0036716F">
        <w:t xml:space="preserve"> that if the plan does not </w:t>
      </w:r>
      <w:r w:rsidR="007060A5" w:rsidRPr="0036716F">
        <w:t xml:space="preserve">keep all children safe, we will need to </w:t>
      </w:r>
      <w:r w:rsidRPr="0036716F">
        <w:t xml:space="preserve">work together </w:t>
      </w:r>
      <w:r w:rsidR="00664F39" w:rsidRPr="0036716F">
        <w:t xml:space="preserve">again </w:t>
      </w:r>
      <w:r w:rsidRPr="0036716F">
        <w:t xml:space="preserve">to </w:t>
      </w:r>
      <w:r w:rsidR="006C11D0" w:rsidRPr="0036716F">
        <w:t xml:space="preserve">create </w:t>
      </w:r>
      <w:r w:rsidR="00F2666D" w:rsidRPr="0036716F">
        <w:t>a new plan</w:t>
      </w:r>
      <w:r w:rsidR="006C11D0" w:rsidRPr="0036716F">
        <w:t>,</w:t>
      </w:r>
      <w:r w:rsidR="00A572EA" w:rsidRPr="0036716F">
        <w:t xml:space="preserve"> or the children may have to stay with someone other than their parents/legal guardians</w:t>
      </w:r>
      <w:r w:rsidR="00F2666D" w:rsidRPr="0036716F">
        <w:t xml:space="preserve">. </w:t>
      </w:r>
    </w:p>
    <w:p w14:paraId="69BB1AC2" w14:textId="77777777" w:rsidR="00F2666D" w:rsidRPr="00C120BB" w:rsidRDefault="00F2666D" w:rsidP="00E17A5C">
      <w:pPr>
        <w:spacing w:after="0"/>
        <w:contextualSpacing/>
        <w:rPr>
          <w:sz w:val="18"/>
          <w:szCs w:val="18"/>
        </w:rPr>
      </w:pPr>
    </w:p>
    <w:tbl>
      <w:tblPr>
        <w:tblStyle w:val="TableGrid"/>
        <w:tblW w:w="14385" w:type="dxa"/>
        <w:tblBorders>
          <w:top w:val="double" w:sz="4" w:space="0" w:color="auto"/>
          <w:left w:val="double" w:sz="4" w:space="0" w:color="auto"/>
          <w:bottom w:val="double" w:sz="4" w:space="0" w:color="auto"/>
          <w:right w:val="double" w:sz="4" w:space="0" w:color="auto"/>
        </w:tblBorders>
        <w:tblCellMar>
          <w:top w:w="115" w:type="dxa"/>
          <w:left w:w="115" w:type="dxa"/>
          <w:bottom w:w="115" w:type="dxa"/>
          <w:right w:w="115" w:type="dxa"/>
        </w:tblCellMar>
        <w:tblLook w:val="0600" w:firstRow="0" w:lastRow="0" w:firstColumn="0" w:lastColumn="0" w:noHBand="1" w:noVBand="1"/>
      </w:tblPr>
      <w:tblGrid>
        <w:gridCol w:w="7192"/>
        <w:gridCol w:w="7193"/>
      </w:tblGrid>
      <w:tr w:rsidR="00F2666D" w:rsidRPr="00C120BB" w14:paraId="0767A583" w14:textId="77777777" w:rsidTr="003A0AC3">
        <w:trPr>
          <w:trHeight w:val="1872"/>
        </w:trPr>
        <w:tc>
          <w:tcPr>
            <w:tcW w:w="7192" w:type="dxa"/>
          </w:tcPr>
          <w:p w14:paraId="49FE6BA7" w14:textId="33AA9D8D" w:rsidR="00F2666D" w:rsidRPr="00C120BB" w:rsidRDefault="00E17A5C" w:rsidP="00E17A5C">
            <w:pPr>
              <w:contextualSpacing/>
              <w:rPr>
                <w:rFonts w:ascii="Segoe UI" w:hAnsi="Segoe UI" w:cs="Segoe UI"/>
                <w:b/>
              </w:rPr>
            </w:pPr>
            <w:r w:rsidRPr="00C120BB">
              <w:rPr>
                <w:rFonts w:ascii="Segoe UI" w:hAnsi="Segoe UI" w:cs="Segoe UI"/>
                <w:b/>
              </w:rPr>
              <w:lastRenderedPageBreak/>
              <w:t>Parents/Legal G</w:t>
            </w:r>
            <w:r w:rsidR="00F2666D" w:rsidRPr="00C120BB">
              <w:rPr>
                <w:rFonts w:ascii="Segoe UI" w:hAnsi="Segoe UI" w:cs="Segoe UI"/>
                <w:b/>
              </w:rPr>
              <w:t>uardians</w:t>
            </w:r>
          </w:p>
          <w:p w14:paraId="0D6957B7" w14:textId="77777777" w:rsidR="00365235" w:rsidRPr="00C120BB" w:rsidRDefault="00365235" w:rsidP="00E17A5C">
            <w:pPr>
              <w:tabs>
                <w:tab w:val="left" w:pos="6372"/>
              </w:tabs>
              <w:contextualSpacing/>
              <w:rPr>
                <w:rFonts w:ascii="Segoe UI" w:hAnsi="Segoe UI" w:cs="Segoe UI"/>
                <w:u w:val="single"/>
              </w:rPr>
            </w:pPr>
          </w:p>
          <w:p w14:paraId="4074C414" w14:textId="52BCDE9C" w:rsidR="009C6566" w:rsidRPr="005B3D2A" w:rsidRDefault="005B3D2A" w:rsidP="00E17A5C">
            <w:pPr>
              <w:tabs>
                <w:tab w:val="left" w:pos="6372"/>
              </w:tabs>
              <w:contextualSpacing/>
              <w:rPr>
                <w:rFonts w:ascii="Segoe UI" w:hAnsi="Segoe UI" w:cs="Segoe UI"/>
              </w:rPr>
            </w:pPr>
            <w:r w:rsidRPr="005B3D2A">
              <w:rPr>
                <w:rFonts w:ascii="Segoe UI" w:hAnsi="Segoe UI" w:cs="Segoe UI"/>
              </w:rPr>
              <w:t>Mom</w:t>
            </w:r>
          </w:p>
        </w:tc>
        <w:tc>
          <w:tcPr>
            <w:tcW w:w="7193" w:type="dxa"/>
          </w:tcPr>
          <w:p w14:paraId="5A930802" w14:textId="089FD2B4" w:rsidR="00F2666D" w:rsidRPr="00C120BB" w:rsidRDefault="00E17A5C" w:rsidP="00E17A5C">
            <w:pPr>
              <w:contextualSpacing/>
              <w:rPr>
                <w:rFonts w:ascii="Segoe UI" w:hAnsi="Segoe UI" w:cs="Segoe UI"/>
                <w:b/>
              </w:rPr>
            </w:pPr>
            <w:r w:rsidRPr="00C120BB">
              <w:rPr>
                <w:rFonts w:ascii="Segoe UI" w:hAnsi="Segoe UI" w:cs="Segoe UI"/>
                <w:b/>
              </w:rPr>
              <w:t>Worker/S</w:t>
            </w:r>
            <w:r w:rsidR="00F2666D" w:rsidRPr="00C120BB">
              <w:rPr>
                <w:rFonts w:ascii="Segoe UI" w:hAnsi="Segoe UI" w:cs="Segoe UI"/>
                <w:b/>
              </w:rPr>
              <w:t>upervisor</w:t>
            </w:r>
          </w:p>
          <w:p w14:paraId="440E5D6E" w14:textId="77777777" w:rsidR="00365235" w:rsidRPr="00C120BB" w:rsidRDefault="00365235" w:rsidP="00E17A5C">
            <w:pPr>
              <w:tabs>
                <w:tab w:val="left" w:pos="6372"/>
              </w:tabs>
              <w:contextualSpacing/>
              <w:rPr>
                <w:rFonts w:ascii="Segoe UI" w:hAnsi="Segoe UI" w:cs="Segoe UI"/>
                <w:u w:val="single"/>
              </w:rPr>
            </w:pPr>
          </w:p>
          <w:p w14:paraId="1C6EAB30" w14:textId="77777777" w:rsidR="009C6566" w:rsidRPr="005B3D2A" w:rsidRDefault="005B3D2A" w:rsidP="00E17A5C">
            <w:pPr>
              <w:tabs>
                <w:tab w:val="left" w:pos="6372"/>
              </w:tabs>
              <w:contextualSpacing/>
              <w:rPr>
                <w:rFonts w:ascii="Segoe UI" w:hAnsi="Segoe UI" w:cs="Segoe UI"/>
              </w:rPr>
            </w:pPr>
            <w:r w:rsidRPr="005B3D2A">
              <w:rPr>
                <w:rFonts w:ascii="Segoe UI" w:hAnsi="Segoe UI" w:cs="Segoe UI"/>
              </w:rPr>
              <w:t>Caseworker</w:t>
            </w:r>
          </w:p>
          <w:p w14:paraId="55A71F46" w14:textId="26456D08" w:rsidR="005B3D2A" w:rsidRPr="00C120BB" w:rsidRDefault="005B3D2A" w:rsidP="00E17A5C">
            <w:pPr>
              <w:tabs>
                <w:tab w:val="left" w:pos="6372"/>
              </w:tabs>
              <w:contextualSpacing/>
              <w:rPr>
                <w:rFonts w:ascii="Segoe UI" w:hAnsi="Segoe UI" w:cs="Segoe UI"/>
                <w:u w:val="single"/>
              </w:rPr>
            </w:pPr>
            <w:r w:rsidRPr="005B3D2A">
              <w:rPr>
                <w:rFonts w:ascii="Segoe UI" w:hAnsi="Segoe UI" w:cs="Segoe UI"/>
              </w:rPr>
              <w:t>Supervisor</w:t>
            </w:r>
          </w:p>
        </w:tc>
      </w:tr>
      <w:tr w:rsidR="00F2666D" w:rsidRPr="00C120BB" w14:paraId="18BA7289" w14:textId="77777777" w:rsidTr="003A0AC3">
        <w:trPr>
          <w:trHeight w:val="1872"/>
        </w:trPr>
        <w:tc>
          <w:tcPr>
            <w:tcW w:w="7192" w:type="dxa"/>
          </w:tcPr>
          <w:p w14:paraId="2E454757" w14:textId="77777777" w:rsidR="00F2666D" w:rsidRPr="00C120BB" w:rsidRDefault="00F2666D" w:rsidP="00E17A5C">
            <w:pPr>
              <w:contextualSpacing/>
              <w:rPr>
                <w:rFonts w:ascii="Segoe UI" w:hAnsi="Segoe UI" w:cs="Segoe UI"/>
                <w:b/>
              </w:rPr>
            </w:pPr>
            <w:r w:rsidRPr="00C120BB">
              <w:rPr>
                <w:rFonts w:ascii="Segoe UI" w:hAnsi="Segoe UI" w:cs="Segoe UI"/>
                <w:b/>
              </w:rPr>
              <w:t>Children</w:t>
            </w:r>
          </w:p>
          <w:p w14:paraId="242DE9CE" w14:textId="77777777" w:rsidR="00365235" w:rsidRPr="00C120BB" w:rsidRDefault="00365235" w:rsidP="00E17A5C">
            <w:pPr>
              <w:tabs>
                <w:tab w:val="left" w:pos="6372"/>
              </w:tabs>
              <w:contextualSpacing/>
              <w:rPr>
                <w:rFonts w:ascii="Segoe UI" w:hAnsi="Segoe UI" w:cs="Segoe UI"/>
                <w:u w:val="single"/>
              </w:rPr>
            </w:pPr>
          </w:p>
          <w:p w14:paraId="3D4F255D" w14:textId="5ACAE98A" w:rsidR="009C6566" w:rsidRPr="005B3D2A" w:rsidRDefault="005B3D2A" w:rsidP="00E17A5C">
            <w:pPr>
              <w:tabs>
                <w:tab w:val="left" w:pos="6372"/>
              </w:tabs>
              <w:contextualSpacing/>
              <w:rPr>
                <w:rFonts w:ascii="Segoe UI" w:hAnsi="Segoe UI" w:cs="Segoe UI"/>
              </w:rPr>
            </w:pPr>
            <w:r w:rsidRPr="005B3D2A">
              <w:rPr>
                <w:rFonts w:ascii="Segoe UI" w:hAnsi="Segoe UI" w:cs="Segoe UI"/>
              </w:rPr>
              <w:t>Baby girl</w:t>
            </w:r>
          </w:p>
        </w:tc>
        <w:tc>
          <w:tcPr>
            <w:tcW w:w="7193" w:type="dxa"/>
          </w:tcPr>
          <w:p w14:paraId="20593562" w14:textId="51A2A705" w:rsidR="00F2666D" w:rsidRPr="00C120BB" w:rsidRDefault="00E17A5C" w:rsidP="00E17A5C">
            <w:pPr>
              <w:contextualSpacing/>
              <w:rPr>
                <w:rFonts w:ascii="Segoe UI" w:hAnsi="Segoe UI" w:cs="Segoe UI"/>
                <w:b/>
              </w:rPr>
            </w:pPr>
            <w:r w:rsidRPr="00C120BB">
              <w:rPr>
                <w:rFonts w:ascii="Segoe UI" w:hAnsi="Segoe UI" w:cs="Segoe UI"/>
                <w:b/>
              </w:rPr>
              <w:t>Other P</w:t>
            </w:r>
            <w:r w:rsidR="00F2666D" w:rsidRPr="00C120BB">
              <w:rPr>
                <w:rFonts w:ascii="Segoe UI" w:hAnsi="Segoe UI" w:cs="Segoe UI"/>
                <w:b/>
              </w:rPr>
              <w:t>articipants</w:t>
            </w:r>
          </w:p>
          <w:p w14:paraId="7C0A9849" w14:textId="77777777" w:rsidR="00365235" w:rsidRPr="00C120BB" w:rsidRDefault="00365235" w:rsidP="00E17A5C">
            <w:pPr>
              <w:tabs>
                <w:tab w:val="left" w:pos="6372"/>
              </w:tabs>
              <w:contextualSpacing/>
              <w:rPr>
                <w:rFonts w:ascii="Segoe UI" w:hAnsi="Segoe UI" w:cs="Segoe UI"/>
                <w:u w:val="single"/>
              </w:rPr>
            </w:pPr>
          </w:p>
          <w:p w14:paraId="012E82F1" w14:textId="77777777" w:rsidR="009C6566" w:rsidRDefault="005B3D2A" w:rsidP="00E17A5C">
            <w:pPr>
              <w:tabs>
                <w:tab w:val="left" w:pos="6372"/>
              </w:tabs>
              <w:contextualSpacing/>
              <w:rPr>
                <w:rFonts w:ascii="Segoe UI" w:hAnsi="Segoe UI" w:cs="Segoe UI"/>
              </w:rPr>
            </w:pPr>
            <w:r>
              <w:rPr>
                <w:rFonts w:ascii="Segoe UI" w:hAnsi="Segoe UI" w:cs="Segoe UI"/>
              </w:rPr>
              <w:t>Mom’s sister Sally</w:t>
            </w:r>
          </w:p>
          <w:p w14:paraId="7A732733" w14:textId="77777777" w:rsidR="005B3D2A" w:rsidRDefault="005B3D2A" w:rsidP="00E17A5C">
            <w:pPr>
              <w:tabs>
                <w:tab w:val="left" w:pos="6372"/>
              </w:tabs>
              <w:contextualSpacing/>
              <w:rPr>
                <w:rFonts w:ascii="Segoe UI" w:hAnsi="Segoe UI" w:cs="Segoe UI"/>
              </w:rPr>
            </w:pPr>
            <w:r>
              <w:rPr>
                <w:rFonts w:ascii="Segoe UI" w:hAnsi="Segoe UI" w:cs="Segoe UI"/>
              </w:rPr>
              <w:t>Mom’s brother-in-law Bob</w:t>
            </w:r>
          </w:p>
          <w:p w14:paraId="524AC027" w14:textId="756BBAE7" w:rsidR="005B3D2A" w:rsidRPr="00C120BB" w:rsidRDefault="005B3D2A" w:rsidP="00E17A5C">
            <w:pPr>
              <w:tabs>
                <w:tab w:val="left" w:pos="6372"/>
              </w:tabs>
              <w:contextualSpacing/>
              <w:rPr>
                <w:rFonts w:ascii="Segoe UI" w:hAnsi="Segoe UI" w:cs="Segoe UI"/>
              </w:rPr>
            </w:pPr>
            <w:r>
              <w:rPr>
                <w:rFonts w:ascii="Segoe UI" w:hAnsi="Segoe UI" w:cs="Segoe UI"/>
              </w:rPr>
              <w:t>Maternal Grandmother</w:t>
            </w:r>
          </w:p>
        </w:tc>
      </w:tr>
    </w:tbl>
    <w:p w14:paraId="691CEEAB" w14:textId="77777777" w:rsidR="00BC4BE8" w:rsidRPr="00C120BB" w:rsidRDefault="00BC4BE8" w:rsidP="00E17A5C">
      <w:pPr>
        <w:spacing w:after="0"/>
        <w:contextualSpacing/>
        <w:rPr>
          <w:b/>
        </w:rPr>
      </w:pPr>
    </w:p>
    <w:p w14:paraId="5ABB001C" w14:textId="23D7AF42" w:rsidR="006F3690" w:rsidRPr="00C120BB" w:rsidRDefault="006F3690" w:rsidP="007C57B5">
      <w:pPr>
        <w:pStyle w:val="Heading2"/>
      </w:pPr>
      <w:r w:rsidRPr="00C120BB">
        <w:t xml:space="preserve">WHO TO </w:t>
      </w:r>
      <w:r w:rsidR="00E17A5C" w:rsidRPr="00C120BB">
        <w:t>CALL IF THE PLAN IS NOT WORKING</w:t>
      </w:r>
    </w:p>
    <w:tbl>
      <w:tblPr>
        <w:tblStyle w:val="TableGrid"/>
        <w:tblW w:w="14385" w:type="dxa"/>
        <w:tblBorders>
          <w:top w:val="double" w:sz="4" w:space="0" w:color="auto"/>
          <w:left w:val="double" w:sz="4" w:space="0" w:color="auto"/>
          <w:bottom w:val="double" w:sz="4" w:space="0" w:color="auto"/>
          <w:right w:val="double" w:sz="4" w:space="0" w:color="auto"/>
        </w:tblBorders>
        <w:tblCellMar>
          <w:top w:w="115" w:type="dxa"/>
          <w:left w:w="115" w:type="dxa"/>
          <w:bottom w:w="115" w:type="dxa"/>
          <w:right w:w="115" w:type="dxa"/>
        </w:tblCellMar>
        <w:tblLook w:val="0600" w:firstRow="0" w:lastRow="0" w:firstColumn="0" w:lastColumn="0" w:noHBand="1" w:noVBand="1"/>
      </w:tblPr>
      <w:tblGrid>
        <w:gridCol w:w="7192"/>
        <w:gridCol w:w="7193"/>
      </w:tblGrid>
      <w:tr w:rsidR="006F3690" w:rsidRPr="00C120BB" w14:paraId="576465E8" w14:textId="77777777" w:rsidTr="003A0AC3">
        <w:tc>
          <w:tcPr>
            <w:tcW w:w="7192" w:type="dxa"/>
          </w:tcPr>
          <w:p w14:paraId="7E568BB3" w14:textId="77777777" w:rsidR="006F3690" w:rsidRPr="00C120BB" w:rsidRDefault="006F3690" w:rsidP="00E17A5C">
            <w:pPr>
              <w:contextualSpacing/>
              <w:rPr>
                <w:rFonts w:ascii="Segoe UI" w:hAnsi="Segoe UI" w:cs="Segoe UI"/>
                <w:b/>
              </w:rPr>
            </w:pPr>
            <w:r w:rsidRPr="00C120BB">
              <w:rPr>
                <w:rFonts w:ascii="Segoe UI" w:hAnsi="Segoe UI" w:cs="Segoe UI"/>
                <w:b/>
              </w:rPr>
              <w:t>Assigned Child Welfare Worker</w:t>
            </w:r>
          </w:p>
          <w:p w14:paraId="593A5F91" w14:textId="77777777" w:rsidR="006F3690" w:rsidRPr="00C120BB" w:rsidRDefault="006F3690" w:rsidP="00E17A5C">
            <w:pPr>
              <w:contextualSpacing/>
              <w:rPr>
                <w:rFonts w:ascii="Segoe UI" w:hAnsi="Segoe UI" w:cs="Segoe UI"/>
              </w:rPr>
            </w:pPr>
          </w:p>
          <w:p w14:paraId="2F711C29" w14:textId="77777777" w:rsidR="006F3690" w:rsidRPr="00C120BB" w:rsidRDefault="006F3690" w:rsidP="00E17A5C">
            <w:pPr>
              <w:contextualSpacing/>
              <w:rPr>
                <w:rFonts w:ascii="Segoe UI" w:hAnsi="Segoe UI" w:cs="Segoe UI"/>
              </w:rPr>
            </w:pPr>
          </w:p>
          <w:p w14:paraId="7174B9E5" w14:textId="77777777" w:rsidR="00365235" w:rsidRPr="00C120BB" w:rsidRDefault="00365235" w:rsidP="00E17A5C">
            <w:pPr>
              <w:contextualSpacing/>
              <w:rPr>
                <w:rFonts w:ascii="Segoe UI" w:hAnsi="Segoe UI" w:cs="Segoe UI"/>
              </w:rPr>
            </w:pPr>
          </w:p>
          <w:p w14:paraId="635116A6" w14:textId="4E953824" w:rsidR="006F3690" w:rsidRPr="00C120BB" w:rsidRDefault="00C35815" w:rsidP="00E17A5C">
            <w:pPr>
              <w:contextualSpacing/>
              <w:rPr>
                <w:rFonts w:ascii="Segoe UI" w:hAnsi="Segoe UI" w:cs="Segoe UI"/>
              </w:rPr>
            </w:pPr>
            <w:r w:rsidRPr="00C120BB">
              <w:rPr>
                <w:rFonts w:ascii="Segoe UI" w:hAnsi="Segoe UI" w:cs="Segoe UI"/>
                <w:b/>
              </w:rPr>
              <w:t>Name:</w:t>
            </w:r>
            <w:r w:rsidRPr="00C120BB">
              <w:rPr>
                <w:rFonts w:ascii="Segoe UI" w:hAnsi="Segoe UI" w:cs="Segoe UI"/>
              </w:rPr>
              <w:t xml:space="preserve"> ______________________________________________________</w:t>
            </w:r>
            <w:r w:rsidR="00E17A5C" w:rsidRPr="00C120BB">
              <w:rPr>
                <w:rFonts w:ascii="Segoe UI" w:hAnsi="Segoe UI" w:cs="Segoe UI"/>
              </w:rPr>
              <w:t>_______</w:t>
            </w:r>
            <w:r w:rsidR="00277473" w:rsidRPr="00C120BB">
              <w:rPr>
                <w:rFonts w:ascii="Segoe UI" w:hAnsi="Segoe UI" w:cs="Segoe UI"/>
              </w:rPr>
              <w:t>__</w:t>
            </w:r>
          </w:p>
        </w:tc>
        <w:tc>
          <w:tcPr>
            <w:tcW w:w="7193" w:type="dxa"/>
            <w:vAlign w:val="bottom"/>
          </w:tcPr>
          <w:p w14:paraId="12EABF05" w14:textId="14DB087D" w:rsidR="006F3690" w:rsidRPr="00C120BB" w:rsidRDefault="006F3690" w:rsidP="00E17A5C">
            <w:pPr>
              <w:contextualSpacing/>
              <w:rPr>
                <w:rFonts w:ascii="Segoe UI" w:hAnsi="Segoe UI" w:cs="Segoe UI"/>
                <w:b/>
              </w:rPr>
            </w:pPr>
            <w:r w:rsidRPr="00C120BB">
              <w:rPr>
                <w:rFonts w:ascii="Segoe UI" w:hAnsi="Segoe UI" w:cs="Segoe UI"/>
                <w:b/>
              </w:rPr>
              <w:t>Telephone Number</w:t>
            </w:r>
          </w:p>
          <w:p w14:paraId="52AED518" w14:textId="77777777" w:rsidR="00C35815" w:rsidRPr="00C120BB" w:rsidRDefault="00C35815" w:rsidP="00E17A5C">
            <w:pPr>
              <w:contextualSpacing/>
              <w:rPr>
                <w:rFonts w:ascii="Segoe UI" w:hAnsi="Segoe UI" w:cs="Segoe UI"/>
              </w:rPr>
            </w:pPr>
          </w:p>
          <w:p w14:paraId="1CF1E79A" w14:textId="5FD9430F" w:rsidR="00460DC0" w:rsidRPr="00C120BB" w:rsidRDefault="00460DC0" w:rsidP="00E17A5C">
            <w:pPr>
              <w:contextualSpacing/>
              <w:rPr>
                <w:rFonts w:ascii="Segoe UI" w:hAnsi="Segoe UI" w:cs="Segoe UI"/>
              </w:rPr>
            </w:pPr>
          </w:p>
          <w:p w14:paraId="137A8F54" w14:textId="77777777" w:rsidR="00365235" w:rsidRPr="00C120BB" w:rsidRDefault="00365235" w:rsidP="00E17A5C">
            <w:pPr>
              <w:contextualSpacing/>
              <w:rPr>
                <w:rFonts w:ascii="Segoe UI" w:hAnsi="Segoe UI" w:cs="Segoe UI"/>
              </w:rPr>
            </w:pPr>
          </w:p>
          <w:p w14:paraId="38DED37E" w14:textId="040E047F" w:rsidR="00C35815" w:rsidRPr="00C120BB" w:rsidRDefault="00460DC0" w:rsidP="00E17A5C">
            <w:pPr>
              <w:tabs>
                <w:tab w:val="left" w:pos="972"/>
                <w:tab w:val="left" w:pos="2052"/>
                <w:tab w:val="left" w:pos="3042"/>
              </w:tabs>
              <w:contextualSpacing/>
              <w:rPr>
                <w:rFonts w:ascii="Segoe UI" w:hAnsi="Segoe UI" w:cs="Segoe UI"/>
              </w:rPr>
            </w:pPr>
            <w:r w:rsidRPr="00C120BB">
              <w:rPr>
                <w:rFonts w:ascii="Segoe UI" w:hAnsi="Segoe UI" w:cs="Segoe UI"/>
                <w:u w:val="single"/>
              </w:rPr>
              <w:tab/>
            </w:r>
            <w:r w:rsidR="009C6566" w:rsidRPr="00C120BB">
              <w:rPr>
                <w:rFonts w:ascii="Segoe UI" w:hAnsi="Segoe UI" w:cs="Segoe UI"/>
              </w:rPr>
              <w:t xml:space="preserve"> </w:t>
            </w:r>
            <w:r w:rsidR="00DD7FBC" w:rsidRPr="00C120BB">
              <w:rPr>
                <w:rFonts w:ascii="Segoe UI" w:hAnsi="Segoe UI" w:cs="Segoe UI"/>
              </w:rPr>
              <w:t>–</w:t>
            </w:r>
            <w:r w:rsidRPr="00C120BB">
              <w:rPr>
                <w:rFonts w:ascii="Segoe UI" w:hAnsi="Segoe UI" w:cs="Segoe UI"/>
              </w:rPr>
              <w:t xml:space="preserve"> </w:t>
            </w:r>
            <w:r w:rsidRPr="00C120BB">
              <w:rPr>
                <w:rFonts w:ascii="Segoe UI" w:hAnsi="Segoe UI" w:cs="Segoe UI"/>
                <w:u w:val="single"/>
              </w:rPr>
              <w:tab/>
            </w:r>
            <w:r w:rsidRPr="00C120BB">
              <w:rPr>
                <w:rFonts w:ascii="Segoe UI" w:hAnsi="Segoe UI" w:cs="Segoe UI"/>
              </w:rPr>
              <w:t xml:space="preserve"> –</w:t>
            </w:r>
            <w:r w:rsidRPr="00C120BB">
              <w:rPr>
                <w:rFonts w:ascii="Segoe UI" w:hAnsi="Segoe UI" w:cs="Segoe UI"/>
                <w:u w:val="single"/>
              </w:rPr>
              <w:t xml:space="preserve"> </w:t>
            </w:r>
            <w:r w:rsidRPr="00C120BB">
              <w:rPr>
                <w:rFonts w:ascii="Segoe UI" w:hAnsi="Segoe UI" w:cs="Segoe UI"/>
                <w:u w:val="single"/>
              </w:rPr>
              <w:tab/>
            </w:r>
          </w:p>
        </w:tc>
      </w:tr>
      <w:tr w:rsidR="006F3690" w:rsidRPr="00C120BB" w14:paraId="2CB29997" w14:textId="77777777" w:rsidTr="003A0AC3">
        <w:tc>
          <w:tcPr>
            <w:tcW w:w="7192" w:type="dxa"/>
          </w:tcPr>
          <w:p w14:paraId="7A0DFFD1" w14:textId="77777777" w:rsidR="006F3690" w:rsidRPr="00C120BB" w:rsidRDefault="006F3690" w:rsidP="00E17A5C">
            <w:pPr>
              <w:contextualSpacing/>
              <w:rPr>
                <w:rFonts w:ascii="Segoe UI" w:hAnsi="Segoe UI" w:cs="Segoe UI"/>
              </w:rPr>
            </w:pPr>
            <w:r w:rsidRPr="00C120BB">
              <w:rPr>
                <w:rFonts w:ascii="Segoe UI" w:hAnsi="Segoe UI" w:cs="Segoe UI"/>
              </w:rPr>
              <w:t>Child Welfare Supervisor</w:t>
            </w:r>
          </w:p>
          <w:p w14:paraId="061BF907" w14:textId="77777777" w:rsidR="00C35815" w:rsidRPr="00C120BB" w:rsidRDefault="00C35815" w:rsidP="00E17A5C">
            <w:pPr>
              <w:contextualSpacing/>
              <w:rPr>
                <w:rFonts w:ascii="Segoe UI" w:hAnsi="Segoe UI" w:cs="Segoe UI"/>
              </w:rPr>
            </w:pPr>
          </w:p>
          <w:p w14:paraId="7A2D3E02" w14:textId="77777777" w:rsidR="00C35815" w:rsidRPr="00C120BB" w:rsidRDefault="00C35815" w:rsidP="00E17A5C">
            <w:pPr>
              <w:contextualSpacing/>
              <w:rPr>
                <w:rFonts w:ascii="Segoe UI" w:hAnsi="Segoe UI" w:cs="Segoe UI"/>
              </w:rPr>
            </w:pPr>
          </w:p>
          <w:p w14:paraId="7C0DBF8B" w14:textId="77777777" w:rsidR="00365235" w:rsidRPr="00C120BB" w:rsidRDefault="00365235" w:rsidP="00E17A5C">
            <w:pPr>
              <w:contextualSpacing/>
              <w:rPr>
                <w:rFonts w:ascii="Segoe UI" w:hAnsi="Segoe UI" w:cs="Segoe UI"/>
              </w:rPr>
            </w:pPr>
          </w:p>
          <w:p w14:paraId="41A66D04" w14:textId="4D9793C5" w:rsidR="00C35815" w:rsidRPr="00C120BB" w:rsidRDefault="00C35815" w:rsidP="00E17A5C">
            <w:pPr>
              <w:contextualSpacing/>
              <w:rPr>
                <w:rFonts w:ascii="Segoe UI" w:hAnsi="Segoe UI" w:cs="Segoe UI"/>
              </w:rPr>
            </w:pPr>
            <w:r w:rsidRPr="00C120BB">
              <w:rPr>
                <w:rFonts w:ascii="Segoe UI" w:hAnsi="Segoe UI" w:cs="Segoe UI"/>
                <w:b/>
              </w:rPr>
              <w:t>Name:</w:t>
            </w:r>
            <w:r w:rsidRPr="00C120BB">
              <w:rPr>
                <w:rFonts w:ascii="Segoe UI" w:hAnsi="Segoe UI" w:cs="Segoe UI"/>
              </w:rPr>
              <w:t xml:space="preserve"> ______________________________________________________</w:t>
            </w:r>
            <w:r w:rsidR="00E17A5C" w:rsidRPr="00C120BB">
              <w:rPr>
                <w:rFonts w:ascii="Segoe UI" w:hAnsi="Segoe UI" w:cs="Segoe UI"/>
              </w:rPr>
              <w:t>_______</w:t>
            </w:r>
            <w:r w:rsidR="00277473" w:rsidRPr="00C120BB">
              <w:rPr>
                <w:rFonts w:ascii="Segoe UI" w:hAnsi="Segoe UI" w:cs="Segoe UI"/>
              </w:rPr>
              <w:t>__</w:t>
            </w:r>
          </w:p>
        </w:tc>
        <w:tc>
          <w:tcPr>
            <w:tcW w:w="7193" w:type="dxa"/>
          </w:tcPr>
          <w:p w14:paraId="6DE9D40C" w14:textId="10E7868E" w:rsidR="009C6566" w:rsidRPr="00C120BB" w:rsidRDefault="009C6566" w:rsidP="00E17A5C">
            <w:pPr>
              <w:contextualSpacing/>
              <w:rPr>
                <w:rFonts w:ascii="Segoe UI" w:hAnsi="Segoe UI" w:cs="Segoe UI"/>
                <w:b/>
              </w:rPr>
            </w:pPr>
            <w:r w:rsidRPr="00C120BB">
              <w:rPr>
                <w:rFonts w:ascii="Segoe UI" w:hAnsi="Segoe UI" w:cs="Segoe UI"/>
                <w:b/>
              </w:rPr>
              <w:t>Telephone Number</w:t>
            </w:r>
          </w:p>
          <w:p w14:paraId="3E78B9BF" w14:textId="36A68FAC" w:rsidR="009C6566" w:rsidRPr="00C120BB" w:rsidRDefault="009C6566" w:rsidP="00E17A5C">
            <w:pPr>
              <w:contextualSpacing/>
              <w:rPr>
                <w:rFonts w:ascii="Segoe UI" w:hAnsi="Segoe UI" w:cs="Segoe UI"/>
              </w:rPr>
            </w:pPr>
          </w:p>
          <w:p w14:paraId="4CBAD5BD" w14:textId="77777777" w:rsidR="00365235" w:rsidRPr="00C120BB" w:rsidRDefault="00365235" w:rsidP="00E17A5C">
            <w:pPr>
              <w:contextualSpacing/>
              <w:rPr>
                <w:rFonts w:ascii="Segoe UI" w:hAnsi="Segoe UI" w:cs="Segoe UI"/>
              </w:rPr>
            </w:pPr>
          </w:p>
          <w:p w14:paraId="387AAD7A" w14:textId="08B1C4A5" w:rsidR="009C6566" w:rsidRPr="00C120BB" w:rsidRDefault="009C6566" w:rsidP="00E17A5C">
            <w:pPr>
              <w:contextualSpacing/>
              <w:rPr>
                <w:rFonts w:ascii="Segoe UI" w:hAnsi="Segoe UI" w:cs="Segoe UI"/>
              </w:rPr>
            </w:pPr>
          </w:p>
          <w:p w14:paraId="28B11656" w14:textId="4574F7A4" w:rsidR="006F3690" w:rsidRPr="00C120BB" w:rsidRDefault="009C6566" w:rsidP="00E17A5C">
            <w:pPr>
              <w:tabs>
                <w:tab w:val="left" w:pos="972"/>
                <w:tab w:val="left" w:pos="2052"/>
                <w:tab w:val="left" w:pos="3042"/>
              </w:tabs>
              <w:contextualSpacing/>
              <w:rPr>
                <w:rFonts w:ascii="Segoe UI" w:hAnsi="Segoe UI" w:cs="Segoe UI"/>
              </w:rPr>
            </w:pPr>
            <w:r w:rsidRPr="00C120BB">
              <w:rPr>
                <w:rFonts w:ascii="Segoe UI" w:hAnsi="Segoe UI" w:cs="Segoe UI"/>
                <w:u w:val="single"/>
              </w:rPr>
              <w:tab/>
            </w:r>
            <w:r w:rsidRPr="00C120BB">
              <w:rPr>
                <w:rFonts w:ascii="Segoe UI" w:hAnsi="Segoe UI" w:cs="Segoe UI"/>
              </w:rPr>
              <w:t xml:space="preserve"> – </w:t>
            </w:r>
            <w:r w:rsidRPr="00C120BB">
              <w:rPr>
                <w:rFonts w:ascii="Segoe UI" w:hAnsi="Segoe UI" w:cs="Segoe UI"/>
                <w:u w:val="single"/>
              </w:rPr>
              <w:tab/>
            </w:r>
            <w:r w:rsidRPr="00C120BB">
              <w:rPr>
                <w:rFonts w:ascii="Segoe UI" w:hAnsi="Segoe UI" w:cs="Segoe UI"/>
              </w:rPr>
              <w:t xml:space="preserve"> –</w:t>
            </w:r>
            <w:r w:rsidRPr="00C120BB">
              <w:rPr>
                <w:rFonts w:ascii="Segoe UI" w:hAnsi="Segoe UI" w:cs="Segoe UI"/>
                <w:u w:val="single"/>
              </w:rPr>
              <w:t xml:space="preserve"> </w:t>
            </w:r>
            <w:r w:rsidRPr="00C120BB">
              <w:rPr>
                <w:rFonts w:ascii="Segoe UI" w:hAnsi="Segoe UI" w:cs="Segoe UI"/>
                <w:u w:val="single"/>
              </w:rPr>
              <w:tab/>
            </w:r>
          </w:p>
        </w:tc>
      </w:tr>
      <w:tr w:rsidR="006F3690" w:rsidRPr="00C120BB" w14:paraId="03761081" w14:textId="77777777" w:rsidTr="003A0AC3">
        <w:tc>
          <w:tcPr>
            <w:tcW w:w="7192" w:type="dxa"/>
          </w:tcPr>
          <w:p w14:paraId="189FB742" w14:textId="153BDDF2" w:rsidR="006F3690" w:rsidRPr="00C120BB" w:rsidRDefault="006F3690" w:rsidP="00E17A5C">
            <w:pPr>
              <w:contextualSpacing/>
              <w:rPr>
                <w:rFonts w:ascii="Segoe UI" w:hAnsi="Segoe UI" w:cs="Segoe UI"/>
                <w:b/>
              </w:rPr>
            </w:pPr>
            <w:r w:rsidRPr="00C120BB">
              <w:rPr>
                <w:rFonts w:ascii="Segoe UI" w:hAnsi="Segoe UI" w:cs="Segoe UI"/>
                <w:b/>
              </w:rPr>
              <w:t>After-Hours Child Welfare Services Worker</w:t>
            </w:r>
          </w:p>
          <w:p w14:paraId="42461261" w14:textId="5265036F" w:rsidR="006F3690" w:rsidRPr="00C120BB" w:rsidRDefault="006F3690" w:rsidP="00E17A5C">
            <w:pPr>
              <w:contextualSpacing/>
              <w:rPr>
                <w:rFonts w:ascii="Segoe UI" w:hAnsi="Segoe UI" w:cs="Segoe UI"/>
                <w:i/>
              </w:rPr>
            </w:pPr>
            <w:r w:rsidRPr="00C120BB">
              <w:rPr>
                <w:rFonts w:ascii="Segoe UI" w:hAnsi="Segoe UI" w:cs="Segoe UI"/>
                <w:i/>
              </w:rPr>
              <w:t>(</w:t>
            </w:r>
            <w:r w:rsidR="00F11004" w:rsidRPr="00C120BB">
              <w:rPr>
                <w:rFonts w:ascii="Segoe UI" w:hAnsi="Segoe UI" w:cs="Segoe UI"/>
                <w:i/>
              </w:rPr>
              <w:t>Before and a</w:t>
            </w:r>
            <w:r w:rsidRPr="00C120BB">
              <w:rPr>
                <w:rFonts w:ascii="Segoe UI" w:hAnsi="Segoe UI" w:cs="Segoe UI"/>
                <w:i/>
              </w:rPr>
              <w:t>fter business hours</w:t>
            </w:r>
            <w:r w:rsidR="00F11004" w:rsidRPr="00C120BB">
              <w:rPr>
                <w:rFonts w:ascii="Segoe UI" w:hAnsi="Segoe UI" w:cs="Segoe UI"/>
                <w:i/>
              </w:rPr>
              <w:t>;</w:t>
            </w:r>
            <w:r w:rsidRPr="00C120BB">
              <w:rPr>
                <w:rFonts w:ascii="Segoe UI" w:hAnsi="Segoe UI" w:cs="Segoe UI"/>
                <w:i/>
              </w:rPr>
              <w:t xml:space="preserve"> weekends and holidays)</w:t>
            </w:r>
          </w:p>
          <w:p w14:paraId="34BE4410" w14:textId="77777777" w:rsidR="006F3690" w:rsidRPr="00C120BB" w:rsidRDefault="006F3690" w:rsidP="00E17A5C">
            <w:pPr>
              <w:contextualSpacing/>
              <w:rPr>
                <w:rFonts w:ascii="Segoe UI" w:hAnsi="Segoe UI" w:cs="Segoe UI"/>
              </w:rPr>
            </w:pPr>
          </w:p>
          <w:p w14:paraId="6BDF33D1" w14:textId="77777777" w:rsidR="006F3690" w:rsidRPr="00C120BB" w:rsidRDefault="006F3690" w:rsidP="00E17A5C">
            <w:pPr>
              <w:contextualSpacing/>
              <w:rPr>
                <w:rFonts w:ascii="Segoe UI" w:hAnsi="Segoe UI" w:cs="Segoe UI"/>
              </w:rPr>
            </w:pPr>
          </w:p>
          <w:p w14:paraId="12EDC045" w14:textId="4B0CCC79" w:rsidR="00C35815" w:rsidRPr="00C120BB" w:rsidRDefault="00C35815" w:rsidP="00E17A5C">
            <w:pPr>
              <w:contextualSpacing/>
              <w:rPr>
                <w:rFonts w:ascii="Segoe UI" w:hAnsi="Segoe UI" w:cs="Segoe UI"/>
              </w:rPr>
            </w:pPr>
            <w:r w:rsidRPr="00C120BB">
              <w:rPr>
                <w:rFonts w:ascii="Segoe UI" w:hAnsi="Segoe UI" w:cs="Segoe UI"/>
                <w:b/>
              </w:rPr>
              <w:t>Instructions:</w:t>
            </w:r>
            <w:r w:rsidR="009C6566" w:rsidRPr="00C120BB">
              <w:rPr>
                <w:rFonts w:ascii="Segoe UI" w:hAnsi="Segoe UI" w:cs="Segoe UI"/>
              </w:rPr>
              <w:t xml:space="preserve"> </w:t>
            </w:r>
            <w:r w:rsidRPr="00C120BB">
              <w:rPr>
                <w:rFonts w:ascii="Segoe UI" w:hAnsi="Segoe UI" w:cs="Segoe UI"/>
              </w:rPr>
              <w:t>_______________________________________________________</w:t>
            </w:r>
            <w:r w:rsidR="00277473" w:rsidRPr="00C120BB">
              <w:rPr>
                <w:rFonts w:ascii="Segoe UI" w:hAnsi="Segoe UI" w:cs="Segoe UI"/>
              </w:rPr>
              <w:t>___</w:t>
            </w:r>
          </w:p>
        </w:tc>
        <w:tc>
          <w:tcPr>
            <w:tcW w:w="7193" w:type="dxa"/>
          </w:tcPr>
          <w:p w14:paraId="7045D73E" w14:textId="77777777" w:rsidR="009C6566" w:rsidRPr="00C120BB" w:rsidRDefault="009C6566" w:rsidP="00E17A5C">
            <w:pPr>
              <w:contextualSpacing/>
              <w:rPr>
                <w:rFonts w:ascii="Segoe UI" w:hAnsi="Segoe UI" w:cs="Segoe UI"/>
                <w:b/>
              </w:rPr>
            </w:pPr>
            <w:r w:rsidRPr="00C120BB">
              <w:rPr>
                <w:rFonts w:ascii="Segoe UI" w:hAnsi="Segoe UI" w:cs="Segoe UI"/>
                <w:b/>
              </w:rPr>
              <w:t>Telephone Number</w:t>
            </w:r>
          </w:p>
          <w:p w14:paraId="425F485B" w14:textId="77777777" w:rsidR="009C6566" w:rsidRPr="00C120BB" w:rsidRDefault="009C6566" w:rsidP="00E17A5C">
            <w:pPr>
              <w:contextualSpacing/>
              <w:rPr>
                <w:rFonts w:ascii="Segoe UI" w:hAnsi="Segoe UI" w:cs="Segoe UI"/>
              </w:rPr>
            </w:pPr>
          </w:p>
          <w:p w14:paraId="5C679503" w14:textId="20C008FF" w:rsidR="009C6566" w:rsidRPr="00C120BB" w:rsidRDefault="009C6566" w:rsidP="00E17A5C">
            <w:pPr>
              <w:contextualSpacing/>
              <w:rPr>
                <w:rFonts w:ascii="Segoe UI" w:hAnsi="Segoe UI" w:cs="Segoe UI"/>
              </w:rPr>
            </w:pPr>
          </w:p>
          <w:p w14:paraId="42C87F14" w14:textId="77777777" w:rsidR="009C6566" w:rsidRPr="00C120BB" w:rsidRDefault="009C6566" w:rsidP="00E17A5C">
            <w:pPr>
              <w:contextualSpacing/>
              <w:rPr>
                <w:rFonts w:ascii="Segoe UI" w:hAnsi="Segoe UI" w:cs="Segoe UI"/>
              </w:rPr>
            </w:pPr>
          </w:p>
          <w:p w14:paraId="45F5D841" w14:textId="01778B57" w:rsidR="00C35815" w:rsidRPr="00C120BB" w:rsidRDefault="009C6566" w:rsidP="00E17A5C">
            <w:pPr>
              <w:tabs>
                <w:tab w:val="left" w:pos="972"/>
                <w:tab w:val="left" w:pos="2052"/>
                <w:tab w:val="left" w:pos="3042"/>
              </w:tabs>
              <w:contextualSpacing/>
              <w:rPr>
                <w:rFonts w:ascii="Segoe UI" w:hAnsi="Segoe UI" w:cs="Segoe UI"/>
              </w:rPr>
            </w:pPr>
            <w:r w:rsidRPr="00C120BB">
              <w:rPr>
                <w:rFonts w:ascii="Segoe UI" w:hAnsi="Segoe UI" w:cs="Segoe UI"/>
                <w:u w:val="single"/>
              </w:rPr>
              <w:tab/>
            </w:r>
            <w:r w:rsidRPr="00C120BB">
              <w:rPr>
                <w:rFonts w:ascii="Segoe UI" w:hAnsi="Segoe UI" w:cs="Segoe UI"/>
              </w:rPr>
              <w:t xml:space="preserve"> – </w:t>
            </w:r>
            <w:r w:rsidRPr="00C120BB">
              <w:rPr>
                <w:rFonts w:ascii="Segoe UI" w:hAnsi="Segoe UI" w:cs="Segoe UI"/>
                <w:u w:val="single"/>
              </w:rPr>
              <w:tab/>
            </w:r>
            <w:r w:rsidRPr="00C120BB">
              <w:rPr>
                <w:rFonts w:ascii="Segoe UI" w:hAnsi="Segoe UI" w:cs="Segoe UI"/>
              </w:rPr>
              <w:t xml:space="preserve"> –</w:t>
            </w:r>
            <w:r w:rsidRPr="00C120BB">
              <w:rPr>
                <w:rFonts w:ascii="Segoe UI" w:hAnsi="Segoe UI" w:cs="Segoe UI"/>
                <w:u w:val="single"/>
              </w:rPr>
              <w:t xml:space="preserve"> </w:t>
            </w:r>
            <w:r w:rsidRPr="00C120BB">
              <w:rPr>
                <w:rFonts w:ascii="Segoe UI" w:hAnsi="Segoe UI" w:cs="Segoe UI"/>
                <w:u w:val="single"/>
              </w:rPr>
              <w:tab/>
            </w:r>
          </w:p>
        </w:tc>
      </w:tr>
    </w:tbl>
    <w:p w14:paraId="03CE6FAF" w14:textId="77777777" w:rsidR="006F6BA3" w:rsidRPr="0036716F" w:rsidRDefault="006F6BA3" w:rsidP="0036716F">
      <w:pPr>
        <w:spacing w:after="0"/>
        <w:contextualSpacing/>
        <w:jc w:val="center"/>
        <w:rPr>
          <w:sz w:val="2"/>
          <w:szCs w:val="2"/>
        </w:rPr>
      </w:pPr>
    </w:p>
    <w:sectPr w:rsidR="006F6BA3" w:rsidRPr="0036716F" w:rsidSect="00277473">
      <w:footerReference w:type="default" r:id="rId11"/>
      <w:headerReference w:type="first" r:id="rId12"/>
      <w:footerReference w:type="first" r:id="rId13"/>
      <w:pgSz w:w="15840" w:h="12240" w:orient="landscape"/>
      <w:pgMar w:top="720" w:right="720" w:bottom="720" w:left="720" w:header="45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059C6" w14:textId="77777777" w:rsidR="00161CF8" w:rsidRDefault="00161CF8" w:rsidP="00E17A5C">
      <w:pPr>
        <w:spacing w:after="0"/>
      </w:pPr>
      <w:r>
        <w:separator/>
      </w:r>
    </w:p>
  </w:endnote>
  <w:endnote w:type="continuationSeparator" w:id="0">
    <w:p w14:paraId="39DF12F4" w14:textId="77777777" w:rsidR="00161CF8" w:rsidRDefault="00161CF8" w:rsidP="00E17A5C">
      <w:pPr>
        <w:spacing w:after="0"/>
      </w:pPr>
      <w:r>
        <w:continuationSeparator/>
      </w:r>
    </w:p>
  </w:endnote>
  <w:endnote w:type="continuationNotice" w:id="1">
    <w:p w14:paraId="617FD5DF" w14:textId="77777777" w:rsidR="00161CF8" w:rsidRDefault="00161C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ndon Grotesque Regular">
    <w:panose1 w:val="020B0503020203060202"/>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CC39A" w14:textId="3CC5A4B3" w:rsidR="00277473" w:rsidRPr="00C120BB" w:rsidRDefault="0036716F" w:rsidP="0036716F">
    <w:pPr>
      <w:tabs>
        <w:tab w:val="right" w:pos="14400"/>
      </w:tabs>
      <w:spacing w:after="0"/>
      <w:rPr>
        <w:rFonts w:eastAsia="Calibri"/>
        <w:sz w:val="18"/>
        <w:szCs w:val="18"/>
      </w:rPr>
    </w:pPr>
    <w:r>
      <w:rPr>
        <w:rFonts w:eastAsia="Calibri"/>
        <w:sz w:val="18"/>
        <w:szCs w:val="18"/>
      </w:rPr>
      <w:t>© 2021 Evident Change</w:t>
    </w:r>
    <w:r w:rsidR="00277473" w:rsidRPr="0036716F">
      <w:rPr>
        <w:rFonts w:eastAsia="Calibri"/>
        <w:sz w:val="18"/>
        <w:szCs w:val="18"/>
      </w:rPr>
      <w:tab/>
    </w:r>
    <w:r w:rsidR="00277473" w:rsidRPr="00C120BB">
      <w:rPr>
        <w:rFonts w:eastAsia="Calibri"/>
        <w:b/>
        <w:color w:val="006E8D"/>
        <w:sz w:val="18"/>
        <w:szCs w:val="18"/>
      </w:rPr>
      <w:fldChar w:fldCharType="begin"/>
    </w:r>
    <w:r w:rsidR="00277473" w:rsidRPr="0036716F">
      <w:rPr>
        <w:rFonts w:eastAsia="Calibri"/>
        <w:b/>
        <w:bCs/>
        <w:color w:val="1F497D" w:themeColor="text2"/>
        <w:sz w:val="18"/>
        <w:szCs w:val="18"/>
      </w:rPr>
      <w:instrText xml:space="preserve"> PAGE  \* Arabic  \* MERGEFORMAT </w:instrText>
    </w:r>
    <w:r w:rsidR="00277473" w:rsidRPr="00C120BB">
      <w:rPr>
        <w:rFonts w:eastAsia="Calibri"/>
        <w:b/>
        <w:color w:val="006E8D"/>
        <w:sz w:val="18"/>
        <w:szCs w:val="18"/>
      </w:rPr>
      <w:fldChar w:fldCharType="separate"/>
    </w:r>
    <w:r w:rsidR="00DA2345" w:rsidRPr="0036716F">
      <w:rPr>
        <w:rFonts w:eastAsia="Calibri"/>
        <w:b/>
        <w:bCs/>
        <w:noProof/>
        <w:color w:val="1F497D" w:themeColor="text2"/>
        <w:sz w:val="18"/>
        <w:szCs w:val="18"/>
      </w:rPr>
      <w:t>3</w:t>
    </w:r>
    <w:r w:rsidR="00277473" w:rsidRPr="00C120BB">
      <w:rPr>
        <w:rFonts w:eastAsia="Calibri"/>
        <w:b/>
        <w:color w:val="006E8D"/>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6714" w14:textId="6D3EA64C" w:rsidR="00277473" w:rsidRPr="00C120BB" w:rsidRDefault="0036716F" w:rsidP="0036716F">
    <w:pPr>
      <w:tabs>
        <w:tab w:val="right" w:pos="14400"/>
      </w:tabs>
      <w:spacing w:after="0"/>
      <w:rPr>
        <w:rFonts w:eastAsia="Calibri"/>
        <w:sz w:val="18"/>
        <w:szCs w:val="18"/>
      </w:rPr>
    </w:pPr>
    <w:r>
      <w:rPr>
        <w:rFonts w:eastAsia="Calibri"/>
        <w:sz w:val="18"/>
        <w:szCs w:val="18"/>
      </w:rPr>
      <w:t>© 2021 Evident Change</w:t>
    </w:r>
    <w:r w:rsidR="00277473" w:rsidRPr="0036716F">
      <w:rPr>
        <w:rFonts w:eastAsia="Calibri"/>
        <w:sz w:val="18"/>
        <w:szCs w:val="18"/>
      </w:rPr>
      <w:tab/>
    </w:r>
    <w:r w:rsidR="00277473" w:rsidRPr="00C120BB">
      <w:rPr>
        <w:rFonts w:eastAsia="Calibri"/>
        <w:b/>
        <w:color w:val="006E8D"/>
        <w:sz w:val="18"/>
        <w:szCs w:val="18"/>
      </w:rPr>
      <w:fldChar w:fldCharType="begin"/>
    </w:r>
    <w:r w:rsidR="00277473" w:rsidRPr="0036716F">
      <w:rPr>
        <w:rFonts w:eastAsia="Calibri"/>
        <w:b/>
        <w:bCs/>
        <w:color w:val="1F497D" w:themeColor="text2"/>
        <w:sz w:val="18"/>
        <w:szCs w:val="18"/>
      </w:rPr>
      <w:instrText xml:space="preserve"> PAGE  \* Arabic  \* MERGEFORMAT </w:instrText>
    </w:r>
    <w:r w:rsidR="00277473" w:rsidRPr="00C120BB">
      <w:rPr>
        <w:rFonts w:eastAsia="Calibri"/>
        <w:b/>
        <w:color w:val="006E8D"/>
        <w:sz w:val="18"/>
        <w:szCs w:val="18"/>
      </w:rPr>
      <w:fldChar w:fldCharType="separate"/>
    </w:r>
    <w:r w:rsidR="00DA2345" w:rsidRPr="0036716F">
      <w:rPr>
        <w:rFonts w:eastAsia="Calibri"/>
        <w:b/>
        <w:bCs/>
        <w:noProof/>
        <w:color w:val="1F497D" w:themeColor="text2"/>
        <w:sz w:val="18"/>
        <w:szCs w:val="18"/>
      </w:rPr>
      <w:t>1</w:t>
    </w:r>
    <w:r w:rsidR="00277473" w:rsidRPr="00C120BB">
      <w:rPr>
        <w:rFonts w:eastAsia="Calibri"/>
        <w:b/>
        <w:color w:val="006E8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D90DD" w14:textId="77777777" w:rsidR="00161CF8" w:rsidRDefault="00161CF8" w:rsidP="00E17A5C">
      <w:pPr>
        <w:spacing w:after="0"/>
      </w:pPr>
      <w:r>
        <w:separator/>
      </w:r>
    </w:p>
  </w:footnote>
  <w:footnote w:type="continuationSeparator" w:id="0">
    <w:p w14:paraId="722AB07D" w14:textId="77777777" w:rsidR="00161CF8" w:rsidRDefault="00161CF8" w:rsidP="00E17A5C">
      <w:pPr>
        <w:spacing w:after="0"/>
      </w:pPr>
      <w:r>
        <w:continuationSeparator/>
      </w:r>
    </w:p>
  </w:footnote>
  <w:footnote w:type="continuationNotice" w:id="1">
    <w:p w14:paraId="221E0094" w14:textId="77777777" w:rsidR="00161CF8" w:rsidRDefault="00161C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1EBFA" w14:textId="19DA3557" w:rsidR="00E258FF" w:rsidRDefault="00C120BB">
    <w:pPr>
      <w:pStyle w:val="Header"/>
    </w:pPr>
    <w:r w:rsidRPr="00B7632C">
      <w:rPr>
        <w:noProof/>
      </w:rPr>
      <w:drawing>
        <wp:inline distT="0" distB="0" distL="0" distR="0" wp14:anchorId="633D0127" wp14:editId="68D389D4">
          <wp:extent cx="1685925" cy="689758"/>
          <wp:effectExtent l="0" t="0" r="0" b="0"/>
          <wp:docPr id="2" name="Picture 2" descr="Evident Ch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vident Chan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950" cy="695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CD24744"/>
    <w:lvl w:ilvl="0">
      <w:start w:val="1"/>
      <w:numFmt w:val="decimal"/>
      <w:lvlText w:val="%1."/>
      <w:lvlJc w:val="left"/>
      <w:pPr>
        <w:tabs>
          <w:tab w:val="num" w:pos="360"/>
        </w:tabs>
        <w:ind w:left="360" w:hanging="360"/>
      </w:pPr>
    </w:lvl>
  </w:abstractNum>
  <w:abstractNum w:abstractNumId="1" w15:restartNumberingAfterBreak="0">
    <w:nsid w:val="05F70543"/>
    <w:multiLevelType w:val="hybridMultilevel"/>
    <w:tmpl w:val="445AAEEE"/>
    <w:lvl w:ilvl="0" w:tplc="964AF882">
      <w:start w:val="1"/>
      <w:numFmt w:val="bullet"/>
      <w:pStyle w:val="List2"/>
      <w:lvlText w:val="»"/>
      <w:lvlJc w:val="left"/>
      <w:pPr>
        <w:ind w:left="1080" w:hanging="360"/>
      </w:pPr>
      <w:rPr>
        <w:rFonts w:ascii="Corbel" w:hAnsi="Corbe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142922"/>
    <w:multiLevelType w:val="hybridMultilevel"/>
    <w:tmpl w:val="88D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121D9"/>
    <w:multiLevelType w:val="hybridMultilevel"/>
    <w:tmpl w:val="D114A2A4"/>
    <w:lvl w:ilvl="0" w:tplc="9C8E8E6C">
      <w:start w:val="1"/>
      <w:numFmt w:val="bullet"/>
      <w:pStyle w:val="List4"/>
      <w:lvlText w:val="o"/>
      <w:lvlJc w:val="left"/>
      <w:pPr>
        <w:ind w:left="72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43CB5"/>
    <w:multiLevelType w:val="hybridMultilevel"/>
    <w:tmpl w:val="09FECB42"/>
    <w:lvl w:ilvl="0" w:tplc="57BE9110">
      <w:start w:val="1"/>
      <w:numFmt w:val="bullet"/>
      <w:pStyle w:val="List"/>
      <w:lvlText w:val=""/>
      <w:lvlJc w:val="left"/>
      <w:pPr>
        <w:ind w:left="720" w:hanging="360"/>
      </w:pPr>
      <w:rPr>
        <w:rFonts w:ascii="Symbol" w:hAnsi="Symbol" w:hint="default"/>
        <w:color w:val="4F81BD" w:themeColor="accen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B1E5B"/>
    <w:multiLevelType w:val="hybridMultilevel"/>
    <w:tmpl w:val="5D90E2C0"/>
    <w:lvl w:ilvl="0" w:tplc="86A263BC">
      <w:start w:val="1"/>
      <w:numFmt w:val="decimal"/>
      <w:pStyle w:val="ListNumber"/>
      <w:lvlText w:val="%1."/>
      <w:lvlJc w:val="left"/>
      <w:pPr>
        <w:ind w:left="360" w:hanging="360"/>
      </w:pPr>
      <w:rPr>
        <w:rFonts w:hint="default"/>
        <w:b w:val="0"/>
        <w:bCs/>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413AA"/>
    <w:multiLevelType w:val="multilevel"/>
    <w:tmpl w:val="48C03F06"/>
    <w:lvl w:ilvl="0">
      <w:start w:val="1"/>
      <w:numFmt w:val="decimal"/>
      <w:pStyle w:val="La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196555C"/>
    <w:multiLevelType w:val="hybridMultilevel"/>
    <w:tmpl w:val="751E5C0C"/>
    <w:lvl w:ilvl="0" w:tplc="F42A83A4">
      <w:start w:val="1"/>
      <w:numFmt w:val="bullet"/>
      <w:pStyle w:val="List3"/>
      <w:lvlText w:val="–"/>
      <w:lvlJc w:val="left"/>
      <w:pPr>
        <w:ind w:left="720" w:hanging="360"/>
      </w:pPr>
      <w:rPr>
        <w:rFonts w:ascii="Segoe UI" w:hAnsi="Segoe U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593082"/>
    <w:multiLevelType w:val="hybridMultilevel"/>
    <w:tmpl w:val="15DCF962"/>
    <w:lvl w:ilvl="0" w:tplc="0D805EBA">
      <w:start w:val="1"/>
      <w:numFmt w:val="bullet"/>
      <w:pStyle w:val="List5"/>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7"/>
  </w:num>
  <w:num w:numId="6">
    <w:abstractNumId w:val="3"/>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6D"/>
    <w:rsid w:val="000232A6"/>
    <w:rsid w:val="0002681A"/>
    <w:rsid w:val="00052177"/>
    <w:rsid w:val="00057AD6"/>
    <w:rsid w:val="0006054B"/>
    <w:rsid w:val="00083F67"/>
    <w:rsid w:val="000D0EA4"/>
    <w:rsid w:val="000D73DC"/>
    <w:rsid w:val="000E7B72"/>
    <w:rsid w:val="001002CC"/>
    <w:rsid w:val="00146CCD"/>
    <w:rsid w:val="00161CF8"/>
    <w:rsid w:val="00180BFF"/>
    <w:rsid w:val="001A3C6F"/>
    <w:rsid w:val="002335A0"/>
    <w:rsid w:val="00277473"/>
    <w:rsid w:val="002862B5"/>
    <w:rsid w:val="002A3E99"/>
    <w:rsid w:val="002C6432"/>
    <w:rsid w:val="002D2FBE"/>
    <w:rsid w:val="00365235"/>
    <w:rsid w:val="0036716F"/>
    <w:rsid w:val="003A0AC3"/>
    <w:rsid w:val="003E7B37"/>
    <w:rsid w:val="00404D9D"/>
    <w:rsid w:val="00436791"/>
    <w:rsid w:val="00460DC0"/>
    <w:rsid w:val="0046542E"/>
    <w:rsid w:val="00467160"/>
    <w:rsid w:val="00477082"/>
    <w:rsid w:val="004B6877"/>
    <w:rsid w:val="005B3D2A"/>
    <w:rsid w:val="005C21B2"/>
    <w:rsid w:val="005D6B00"/>
    <w:rsid w:val="00610394"/>
    <w:rsid w:val="00623D92"/>
    <w:rsid w:val="00644DCF"/>
    <w:rsid w:val="0066392B"/>
    <w:rsid w:val="00664F39"/>
    <w:rsid w:val="006A76D4"/>
    <w:rsid w:val="006C11D0"/>
    <w:rsid w:val="006C50F8"/>
    <w:rsid w:val="006D62D8"/>
    <w:rsid w:val="006F3690"/>
    <w:rsid w:val="006F6BA3"/>
    <w:rsid w:val="007060A5"/>
    <w:rsid w:val="007571F6"/>
    <w:rsid w:val="00776C6E"/>
    <w:rsid w:val="007C57B5"/>
    <w:rsid w:val="007C7360"/>
    <w:rsid w:val="007E1E49"/>
    <w:rsid w:val="008630AC"/>
    <w:rsid w:val="00886B81"/>
    <w:rsid w:val="00893E71"/>
    <w:rsid w:val="008C0C23"/>
    <w:rsid w:val="009C6566"/>
    <w:rsid w:val="009E738D"/>
    <w:rsid w:val="00A572EA"/>
    <w:rsid w:val="00A76CE1"/>
    <w:rsid w:val="00AD392B"/>
    <w:rsid w:val="00AD4EC0"/>
    <w:rsid w:val="00AE6609"/>
    <w:rsid w:val="00AF2195"/>
    <w:rsid w:val="00B0188D"/>
    <w:rsid w:val="00B02A0B"/>
    <w:rsid w:val="00B11A6F"/>
    <w:rsid w:val="00B503A2"/>
    <w:rsid w:val="00BB1A6C"/>
    <w:rsid w:val="00BC4BE8"/>
    <w:rsid w:val="00C120BB"/>
    <w:rsid w:val="00C35815"/>
    <w:rsid w:val="00C8593B"/>
    <w:rsid w:val="00CD5B26"/>
    <w:rsid w:val="00D76921"/>
    <w:rsid w:val="00D76B5C"/>
    <w:rsid w:val="00DA2345"/>
    <w:rsid w:val="00DD7FBC"/>
    <w:rsid w:val="00DF7038"/>
    <w:rsid w:val="00E17A5C"/>
    <w:rsid w:val="00E258FF"/>
    <w:rsid w:val="00F11004"/>
    <w:rsid w:val="00F16EEB"/>
    <w:rsid w:val="00F25376"/>
    <w:rsid w:val="00F2666D"/>
    <w:rsid w:val="00F2685B"/>
    <w:rsid w:val="00F33ADA"/>
    <w:rsid w:val="00F8210D"/>
    <w:rsid w:val="00F84DDE"/>
    <w:rsid w:val="00F85F34"/>
    <w:rsid w:val="00FB0E2F"/>
    <w:rsid w:val="00FB451C"/>
    <w:rsid w:val="00FC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27D8CD34"/>
  <w15:docId w15:val="{D3888A7B-49C3-4B50-9EE6-690776F4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Segoe UI"/>
        <w:sz w:val="22"/>
        <w:szCs w:val="22"/>
        <w:lang w:val="en-US" w:eastAsia="en-US" w:bidi="ar-SA"/>
      </w:rPr>
    </w:rPrDefault>
    <w:pPrDefault>
      <w:pPr>
        <w:spacing w:after="300" w:line="30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0BB"/>
    <w:pPr>
      <w:spacing w:line="240" w:lineRule="auto"/>
    </w:pPr>
    <w:rPr>
      <w:color w:val="000000"/>
    </w:rPr>
  </w:style>
  <w:style w:type="paragraph" w:styleId="Heading1">
    <w:name w:val="heading 1"/>
    <w:basedOn w:val="Normal"/>
    <w:next w:val="Normal"/>
    <w:link w:val="Heading1Char"/>
    <w:uiPriority w:val="1"/>
    <w:qFormat/>
    <w:rsid w:val="005D6B00"/>
    <w:pPr>
      <w:spacing w:after="0"/>
      <w:contextualSpacing/>
      <w:jc w:val="center"/>
      <w:outlineLvl w:val="0"/>
    </w:pPr>
    <w:rPr>
      <w:b/>
    </w:rPr>
  </w:style>
  <w:style w:type="paragraph" w:styleId="Heading2">
    <w:name w:val="heading 2"/>
    <w:basedOn w:val="Normal"/>
    <w:next w:val="Normal"/>
    <w:link w:val="Heading2Char"/>
    <w:uiPriority w:val="2"/>
    <w:qFormat/>
    <w:rsid w:val="005D6B00"/>
    <w:pPr>
      <w:spacing w:after="0"/>
      <w:contextualSpacing/>
      <w:outlineLvl w:val="1"/>
    </w:pPr>
    <w:rPr>
      <w:b/>
    </w:rPr>
  </w:style>
  <w:style w:type="paragraph" w:styleId="Heading3">
    <w:name w:val="heading 3"/>
    <w:basedOn w:val="Normal"/>
    <w:next w:val="Normal"/>
    <w:link w:val="Heading3Char"/>
    <w:uiPriority w:val="3"/>
    <w:qFormat/>
    <w:rsid w:val="0036716F"/>
    <w:pPr>
      <w:keepNext/>
      <w:keepLines/>
      <w:outlineLvl w:val="2"/>
    </w:pPr>
    <w:rPr>
      <w:rFonts w:eastAsiaTheme="majorEastAsia" w:cstheme="majorBidi"/>
      <w:b/>
      <w:caps/>
      <w:szCs w:val="24"/>
    </w:rPr>
  </w:style>
  <w:style w:type="paragraph" w:styleId="Heading4">
    <w:name w:val="heading 4"/>
    <w:basedOn w:val="Normal"/>
    <w:next w:val="Normal"/>
    <w:link w:val="Heading4Char"/>
    <w:uiPriority w:val="4"/>
    <w:qFormat/>
    <w:rsid w:val="00BC4BE8"/>
    <w:pPr>
      <w:keepNext/>
      <w:keepLines/>
      <w:outlineLvl w:val="3"/>
    </w:pPr>
    <w:rPr>
      <w:rFonts w:eastAsiaTheme="majorEastAsia" w:cstheme="majorBidi"/>
      <w:b/>
      <w:iCs/>
    </w:rPr>
  </w:style>
  <w:style w:type="paragraph" w:styleId="Heading5">
    <w:name w:val="heading 5"/>
    <w:basedOn w:val="Normal"/>
    <w:next w:val="Normal"/>
    <w:link w:val="Heading5Char"/>
    <w:uiPriority w:val="5"/>
    <w:qFormat/>
    <w:rsid w:val="00D76921"/>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66D"/>
    <w:pPr>
      <w:spacing w:after="0" w:line="240" w:lineRule="auto"/>
      <w:ind w:left="360" w:hanging="36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F3690"/>
    <w:pPr>
      <w:tabs>
        <w:tab w:val="center" w:pos="4320"/>
        <w:tab w:val="right" w:pos="8640"/>
      </w:tabs>
      <w:overflowPunct w:val="0"/>
      <w:autoSpaceDE w:val="0"/>
      <w:autoSpaceDN w:val="0"/>
      <w:adjustRightInd w:val="0"/>
      <w:spacing w:after="0"/>
      <w:textAlignment w:val="baseline"/>
    </w:pPr>
    <w:rPr>
      <w:rFonts w:ascii="Verdana" w:eastAsia="Times New Roman" w:hAnsi="Verdana" w:cs="Times New Roman"/>
      <w:sz w:val="18"/>
      <w:szCs w:val="20"/>
    </w:rPr>
  </w:style>
  <w:style w:type="character" w:customStyle="1" w:styleId="HeaderChar">
    <w:name w:val="Header Char"/>
    <w:basedOn w:val="DefaultParagraphFont"/>
    <w:link w:val="Header"/>
    <w:uiPriority w:val="99"/>
    <w:rsid w:val="006F3690"/>
    <w:rPr>
      <w:rFonts w:ascii="Verdana" w:eastAsia="Times New Roman" w:hAnsi="Verdana" w:cs="Times New Roman"/>
      <w:color w:val="000000"/>
      <w:sz w:val="18"/>
      <w:szCs w:val="20"/>
    </w:rPr>
  </w:style>
  <w:style w:type="paragraph" w:styleId="BalloonText">
    <w:name w:val="Balloon Text"/>
    <w:basedOn w:val="Normal"/>
    <w:link w:val="BalloonTextChar"/>
    <w:uiPriority w:val="99"/>
    <w:semiHidden/>
    <w:unhideWhenUsed/>
    <w:rsid w:val="00E17A5C"/>
    <w:pPr>
      <w:spacing w:after="0"/>
    </w:pPr>
    <w:rPr>
      <w:sz w:val="18"/>
      <w:szCs w:val="18"/>
    </w:rPr>
  </w:style>
  <w:style w:type="character" w:customStyle="1" w:styleId="BalloonTextChar">
    <w:name w:val="Balloon Text Char"/>
    <w:basedOn w:val="DefaultParagraphFont"/>
    <w:link w:val="BalloonText"/>
    <w:uiPriority w:val="99"/>
    <w:semiHidden/>
    <w:rsid w:val="00E17A5C"/>
    <w:rPr>
      <w:color w:val="000000"/>
      <w:sz w:val="18"/>
      <w:szCs w:val="18"/>
    </w:rPr>
  </w:style>
  <w:style w:type="paragraph" w:styleId="Footer">
    <w:name w:val="footer"/>
    <w:basedOn w:val="Normal"/>
    <w:link w:val="FooterChar"/>
    <w:uiPriority w:val="99"/>
    <w:unhideWhenUsed/>
    <w:qFormat/>
    <w:rsid w:val="00C120BB"/>
    <w:pPr>
      <w:tabs>
        <w:tab w:val="center" w:pos="4680"/>
        <w:tab w:val="right" w:pos="9360"/>
      </w:tabs>
      <w:spacing w:after="0"/>
    </w:pPr>
    <w:rPr>
      <w:rFonts w:ascii="Brandon Grotesque Regular" w:hAnsi="Brandon Grotesque Regular"/>
      <w:sz w:val="24"/>
    </w:rPr>
  </w:style>
  <w:style w:type="character" w:customStyle="1" w:styleId="FooterChar">
    <w:name w:val="Footer Char"/>
    <w:basedOn w:val="DefaultParagraphFont"/>
    <w:link w:val="Footer"/>
    <w:uiPriority w:val="99"/>
    <w:rsid w:val="00F25376"/>
    <w:rPr>
      <w:rFonts w:ascii="Brandon Grotesque Regular" w:hAnsi="Brandon Grotesque Regular"/>
      <w:color w:val="000000"/>
      <w:sz w:val="24"/>
    </w:rPr>
  </w:style>
  <w:style w:type="paragraph" w:customStyle="1" w:styleId="ReportTitle">
    <w:name w:val="Report Title"/>
    <w:basedOn w:val="Normal"/>
    <w:link w:val="ReportTitleChar"/>
    <w:qFormat/>
    <w:rsid w:val="00C120BB"/>
    <w:pPr>
      <w:spacing w:after="0" w:line="1080" w:lineRule="exact"/>
      <w:jc w:val="right"/>
    </w:pPr>
    <w:rPr>
      <w:rFonts w:eastAsia="Calibri"/>
      <w:b/>
      <w:caps/>
      <w:color w:val="3EB6D1"/>
      <w:sz w:val="104"/>
      <w:szCs w:val="104"/>
    </w:rPr>
  </w:style>
  <w:style w:type="character" w:customStyle="1" w:styleId="ReportTitleChar">
    <w:name w:val="Report Title Char"/>
    <w:basedOn w:val="DefaultParagraphFont"/>
    <w:link w:val="ReportTitle"/>
    <w:rsid w:val="00F25376"/>
    <w:rPr>
      <w:rFonts w:eastAsia="Calibri"/>
      <w:b/>
      <w:caps/>
      <w:color w:val="3EB6D1"/>
      <w:sz w:val="104"/>
      <w:szCs w:val="104"/>
    </w:rPr>
  </w:style>
  <w:style w:type="paragraph" w:customStyle="1" w:styleId="FooterCopyright">
    <w:name w:val="Footer Copyright"/>
    <w:basedOn w:val="Normal"/>
    <w:link w:val="FooterCopyrightChar"/>
    <w:uiPriority w:val="10"/>
    <w:qFormat/>
    <w:rsid w:val="00C120BB"/>
    <w:pPr>
      <w:spacing w:after="0"/>
    </w:pPr>
    <w:rPr>
      <w:sz w:val="18"/>
    </w:rPr>
  </w:style>
  <w:style w:type="character" w:customStyle="1" w:styleId="FooterCopyrightChar">
    <w:name w:val="Footer Copyright Char"/>
    <w:basedOn w:val="DefaultParagraphFont"/>
    <w:link w:val="FooterCopyright"/>
    <w:uiPriority w:val="10"/>
    <w:rsid w:val="00F25376"/>
    <w:rPr>
      <w:color w:val="000000"/>
      <w:sz w:val="18"/>
    </w:rPr>
  </w:style>
  <w:style w:type="paragraph" w:customStyle="1" w:styleId="FooterPageNumber">
    <w:name w:val="Footer Page Number"/>
    <w:basedOn w:val="FooterCopyright"/>
    <w:link w:val="FooterPageNumberChar"/>
    <w:uiPriority w:val="11"/>
    <w:qFormat/>
    <w:rsid w:val="00C120BB"/>
    <w:rPr>
      <w:b/>
      <w:color w:val="1F497D" w:themeColor="text2"/>
    </w:rPr>
  </w:style>
  <w:style w:type="character" w:customStyle="1" w:styleId="FooterPageNumberChar">
    <w:name w:val="Footer Page Number Char"/>
    <w:basedOn w:val="FooterCopyrightChar"/>
    <w:link w:val="FooterPageNumber"/>
    <w:uiPriority w:val="11"/>
    <w:rsid w:val="00F25376"/>
    <w:rPr>
      <w:b/>
      <w:color w:val="1F497D" w:themeColor="text2"/>
      <w:sz w:val="18"/>
    </w:rPr>
  </w:style>
  <w:style w:type="paragraph" w:customStyle="1" w:styleId="AppendixTitle">
    <w:name w:val="Appendix Title"/>
    <w:basedOn w:val="FooterPageNumber"/>
    <w:link w:val="AppendixTitleChar"/>
    <w:uiPriority w:val="8"/>
    <w:semiHidden/>
    <w:unhideWhenUsed/>
    <w:qFormat/>
    <w:rsid w:val="00C120BB"/>
    <w:rPr>
      <w:caps/>
      <w:sz w:val="44"/>
    </w:rPr>
  </w:style>
  <w:style w:type="character" w:customStyle="1" w:styleId="AppendixTitleChar">
    <w:name w:val="Appendix Title Char"/>
    <w:basedOn w:val="FooterPageNumberChar"/>
    <w:link w:val="AppendixTitle"/>
    <w:uiPriority w:val="8"/>
    <w:rsid w:val="00F25376"/>
    <w:rPr>
      <w:b/>
      <w:caps/>
      <w:color w:val="1F497D" w:themeColor="text2"/>
      <w:sz w:val="44"/>
    </w:rPr>
  </w:style>
  <w:style w:type="paragraph" w:customStyle="1" w:styleId="AppendixSubtitle">
    <w:name w:val="Appendix Subtitle"/>
    <w:basedOn w:val="Normal"/>
    <w:link w:val="AppendixSubtitleChar"/>
    <w:uiPriority w:val="9"/>
    <w:qFormat/>
    <w:rsid w:val="00C120BB"/>
    <w:rPr>
      <w:b/>
      <w:caps/>
      <w:color w:val="4F81BD" w:themeColor="accent1"/>
      <w:sz w:val="28"/>
    </w:rPr>
  </w:style>
  <w:style w:type="character" w:customStyle="1" w:styleId="AppendixSubtitleChar">
    <w:name w:val="Appendix Subtitle Char"/>
    <w:basedOn w:val="DefaultParagraphFont"/>
    <w:link w:val="AppendixSubtitle"/>
    <w:uiPriority w:val="9"/>
    <w:rsid w:val="00F25376"/>
    <w:rPr>
      <w:b/>
      <w:caps/>
      <w:color w:val="4F81BD" w:themeColor="accent1"/>
      <w:sz w:val="28"/>
    </w:rPr>
  </w:style>
  <w:style w:type="character" w:customStyle="1" w:styleId="Heading1Char">
    <w:name w:val="Heading 1 Char"/>
    <w:basedOn w:val="DefaultParagraphFont"/>
    <w:link w:val="Heading1"/>
    <w:uiPriority w:val="1"/>
    <w:rsid w:val="0036716F"/>
    <w:rPr>
      <w:b/>
      <w:color w:val="000000"/>
    </w:rPr>
  </w:style>
  <w:style w:type="character" w:customStyle="1" w:styleId="Heading2Char">
    <w:name w:val="Heading 2 Char"/>
    <w:basedOn w:val="DefaultParagraphFont"/>
    <w:link w:val="Heading2"/>
    <w:uiPriority w:val="2"/>
    <w:rsid w:val="0036716F"/>
    <w:rPr>
      <w:b/>
      <w:color w:val="000000"/>
    </w:rPr>
  </w:style>
  <w:style w:type="character" w:customStyle="1" w:styleId="Heading3Char">
    <w:name w:val="Heading 3 Char"/>
    <w:basedOn w:val="DefaultParagraphFont"/>
    <w:link w:val="Heading3"/>
    <w:uiPriority w:val="3"/>
    <w:rsid w:val="0036716F"/>
    <w:rPr>
      <w:rFonts w:eastAsiaTheme="majorEastAsia" w:cstheme="majorBidi"/>
      <w:b/>
      <w:caps/>
      <w:szCs w:val="24"/>
    </w:rPr>
  </w:style>
  <w:style w:type="character" w:customStyle="1" w:styleId="Heading4Char">
    <w:name w:val="Heading 4 Char"/>
    <w:basedOn w:val="DefaultParagraphFont"/>
    <w:link w:val="Heading4"/>
    <w:uiPriority w:val="4"/>
    <w:rsid w:val="00BC4BE8"/>
    <w:rPr>
      <w:rFonts w:eastAsiaTheme="majorEastAsia" w:cstheme="majorBidi"/>
      <w:b/>
      <w:iCs/>
    </w:rPr>
  </w:style>
  <w:style w:type="character" w:customStyle="1" w:styleId="Heading5Char">
    <w:name w:val="Heading 5 Char"/>
    <w:basedOn w:val="DefaultParagraphFont"/>
    <w:link w:val="Heading5"/>
    <w:uiPriority w:val="5"/>
    <w:rsid w:val="00D76921"/>
    <w:rPr>
      <w:rFonts w:eastAsiaTheme="majorEastAsia" w:cstheme="majorBidi"/>
      <w:i/>
    </w:rPr>
  </w:style>
  <w:style w:type="paragraph" w:styleId="List">
    <w:name w:val="List"/>
    <w:basedOn w:val="Normal"/>
    <w:link w:val="ListChar"/>
    <w:uiPriority w:val="99"/>
    <w:semiHidden/>
    <w:unhideWhenUsed/>
    <w:qFormat/>
    <w:rsid w:val="00C120BB"/>
    <w:pPr>
      <w:numPr>
        <w:numId w:val="1"/>
      </w:numPr>
      <w:spacing w:after="80"/>
    </w:pPr>
  </w:style>
  <w:style w:type="paragraph" w:styleId="ListNumber">
    <w:name w:val="List Number"/>
    <w:basedOn w:val="ListParagraph"/>
    <w:uiPriority w:val="99"/>
    <w:semiHidden/>
    <w:unhideWhenUsed/>
    <w:qFormat/>
    <w:rsid w:val="00C120BB"/>
    <w:pPr>
      <w:numPr>
        <w:numId w:val="3"/>
      </w:numPr>
      <w:spacing w:after="80"/>
      <w:contextualSpacing w:val="0"/>
    </w:pPr>
  </w:style>
  <w:style w:type="paragraph" w:styleId="ListParagraph">
    <w:name w:val="List Paragraph"/>
    <w:basedOn w:val="Normal"/>
    <w:uiPriority w:val="34"/>
    <w:rsid w:val="00F25376"/>
    <w:pPr>
      <w:ind w:left="720"/>
      <w:contextualSpacing/>
    </w:pPr>
  </w:style>
  <w:style w:type="paragraph" w:styleId="List2">
    <w:name w:val="List 2"/>
    <w:basedOn w:val="Normal"/>
    <w:uiPriority w:val="99"/>
    <w:semiHidden/>
    <w:unhideWhenUsed/>
    <w:qFormat/>
    <w:rsid w:val="00C120BB"/>
    <w:pPr>
      <w:numPr>
        <w:numId w:val="4"/>
      </w:numPr>
      <w:spacing w:after="80"/>
    </w:pPr>
  </w:style>
  <w:style w:type="paragraph" w:styleId="List3">
    <w:name w:val="List 3"/>
    <w:basedOn w:val="ListParagraph"/>
    <w:uiPriority w:val="99"/>
    <w:semiHidden/>
    <w:unhideWhenUsed/>
    <w:qFormat/>
    <w:rsid w:val="00C120BB"/>
    <w:pPr>
      <w:numPr>
        <w:numId w:val="5"/>
      </w:numPr>
      <w:spacing w:after="80"/>
      <w:contextualSpacing w:val="0"/>
    </w:pPr>
  </w:style>
  <w:style w:type="paragraph" w:styleId="List4">
    <w:name w:val="List 4"/>
    <w:basedOn w:val="ListParagraph"/>
    <w:uiPriority w:val="99"/>
    <w:semiHidden/>
    <w:unhideWhenUsed/>
    <w:qFormat/>
    <w:rsid w:val="00C120BB"/>
    <w:pPr>
      <w:numPr>
        <w:numId w:val="6"/>
      </w:numPr>
      <w:spacing w:after="80"/>
      <w:contextualSpacing w:val="0"/>
    </w:pPr>
  </w:style>
  <w:style w:type="paragraph" w:styleId="List5">
    <w:name w:val="List 5"/>
    <w:basedOn w:val="ListParagraph"/>
    <w:uiPriority w:val="99"/>
    <w:semiHidden/>
    <w:unhideWhenUsed/>
    <w:qFormat/>
    <w:rsid w:val="00C120BB"/>
    <w:pPr>
      <w:numPr>
        <w:numId w:val="7"/>
      </w:numPr>
      <w:spacing w:after="80"/>
      <w:contextualSpacing w:val="0"/>
    </w:pPr>
  </w:style>
  <w:style w:type="paragraph" w:styleId="TOCHeading">
    <w:name w:val="TOC Heading"/>
    <w:basedOn w:val="Heading1"/>
    <w:next w:val="Normal"/>
    <w:uiPriority w:val="39"/>
    <w:qFormat/>
    <w:rsid w:val="00F25376"/>
    <w:pPr>
      <w:outlineLvl w:val="9"/>
    </w:pPr>
  </w:style>
  <w:style w:type="paragraph" w:customStyle="1" w:styleId="Footnote">
    <w:name w:val="Footnote"/>
    <w:qFormat/>
    <w:rsid w:val="00E258FF"/>
    <w:pPr>
      <w:spacing w:after="80" w:line="240" w:lineRule="auto"/>
      <w:ind w:left="360" w:hanging="360"/>
    </w:pPr>
    <w:rPr>
      <w:color w:val="000000"/>
      <w:sz w:val="18"/>
    </w:rPr>
  </w:style>
  <w:style w:type="paragraph" w:customStyle="1" w:styleId="LastBullet">
    <w:name w:val="Last Bullet"/>
    <w:basedOn w:val="List"/>
    <w:next w:val="Normal"/>
    <w:link w:val="LastBulletChar"/>
    <w:uiPriority w:val="99"/>
    <w:qFormat/>
    <w:rsid w:val="00E258FF"/>
    <w:pPr>
      <w:numPr>
        <w:numId w:val="8"/>
      </w:numPr>
      <w:ind w:left="360"/>
    </w:pPr>
  </w:style>
  <w:style w:type="character" w:customStyle="1" w:styleId="LastBulletChar">
    <w:name w:val="Last Bullet Char"/>
    <w:basedOn w:val="ListChar"/>
    <w:link w:val="LastBullet"/>
    <w:uiPriority w:val="99"/>
    <w:rsid w:val="00E258FF"/>
    <w:rPr>
      <w:color w:val="000000"/>
    </w:rPr>
  </w:style>
  <w:style w:type="character" w:customStyle="1" w:styleId="ListChar">
    <w:name w:val="List Char"/>
    <w:basedOn w:val="DefaultParagraphFont"/>
    <w:link w:val="List"/>
    <w:uiPriority w:val="99"/>
    <w:rsid w:val="00E258FF"/>
    <w:rPr>
      <w:color w:val="000000"/>
    </w:rPr>
  </w:style>
  <w:style w:type="paragraph" w:styleId="NoSpacing">
    <w:name w:val="No Spacing"/>
    <w:qFormat/>
    <w:rsid w:val="00E25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A2654A26DFA94BBF3672869BDF6BA2" ma:contentTypeVersion="26" ma:contentTypeDescription="Create a new document." ma:contentTypeScope="" ma:versionID="76895012c3739bc629dd9d12774ef8c2">
  <xsd:schema xmlns:xsd="http://www.w3.org/2001/XMLSchema" xmlns:xs="http://www.w3.org/2001/XMLSchema" xmlns:p="http://schemas.microsoft.com/office/2006/metadata/properties" xmlns:ns2="d5bbcda5-9f81-4e55-b91d-6cced3bd074a" xmlns:ns3="c3547a0c-3ee8-4157-882d-cdafbcec9925" xmlns:ns4="1966d3f9-b4fe-4c7b-99d8-d15794cf76cd" xmlns:ns5="b67088a4-4d55-4c0b-84ea-b89f626df5e1" targetNamespace="http://schemas.microsoft.com/office/2006/metadata/properties" ma:root="true" ma:fieldsID="98ab164df4fb5fbf0256c39d4001e5a4" ns2:_="" ns3:_="" ns4:_="" ns5:_="">
    <xsd:import namespace="d5bbcda5-9f81-4e55-b91d-6cced3bd074a"/>
    <xsd:import namespace="c3547a0c-3ee8-4157-882d-cdafbcec9925"/>
    <xsd:import namespace="1966d3f9-b4fe-4c7b-99d8-d15794cf76cd"/>
    <xsd:import namespace="b67088a4-4d55-4c0b-84ea-b89f626df5e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4:SharedWithDetails" minOccurs="0"/>
                <xsd:element ref="ns3:LastSharedByUser" minOccurs="0"/>
                <xsd:element ref="ns3:LastSharedByTime"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547a0c-3ee8-4157-882d-cdafbcec99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66d3f9-b4fe-4c7b-99d8-d15794cf76cd"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088a4-4d55-4c0b-84ea-b89f626df5e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5bbcda5-9f81-4e55-b91d-6cced3bd074a">TETNCUDUKCZU-311-2956</_dlc_DocId>
    <_dlc_DocIdUrl xmlns="d5bbcda5-9f81-4e55-b91d-6cced3bd074a">
      <Url>https://nccd.sharepoint.com/crc_programs/sdm/543/_layouts/15/DocIdRedir.aspx?ID=TETNCUDUKCZU-311-2956</Url>
      <Description>TETNCUDUKCZU-311-2956</Description>
    </_dlc_DocIdUrl>
    <SharedWithUsers xmlns="c3547a0c-3ee8-4157-882d-cdafbcec9925">
      <UserInfo>
        <DisplayName>Phil Decter</DisplayName>
        <AccountId>59</AccountId>
        <AccountType/>
      </UserInfo>
      <UserInfo>
        <DisplayName>Peggy Cordero</DisplayName>
        <AccountId>166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CF1ABD-4382-45B9-92E5-B90D16AB6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c3547a0c-3ee8-4157-882d-cdafbcec9925"/>
    <ds:schemaRef ds:uri="1966d3f9-b4fe-4c7b-99d8-d15794cf76cd"/>
    <ds:schemaRef ds:uri="b67088a4-4d55-4c0b-84ea-b89f626df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F0C74-A22C-4DF0-8435-21CE8AE6AEEB}">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b67088a4-4d55-4c0b-84ea-b89f626df5e1"/>
    <ds:schemaRef ds:uri="c3547a0c-3ee8-4157-882d-cdafbcec9925"/>
    <ds:schemaRef ds:uri="http://purl.org/dc/terms/"/>
    <ds:schemaRef ds:uri="http://schemas.openxmlformats.org/package/2006/metadata/core-properties"/>
    <ds:schemaRef ds:uri="d5bbcda5-9f81-4e55-b91d-6cced3bd074a"/>
    <ds:schemaRef ds:uri="1966d3f9-b4fe-4c7b-99d8-d15794cf76cd"/>
    <ds:schemaRef ds:uri="http://www.w3.org/XML/1998/namespace"/>
    <ds:schemaRef ds:uri="http://purl.org/dc/dcmitype/"/>
  </ds:schemaRefs>
</ds:datastoreItem>
</file>

<file path=customXml/itemProps3.xml><?xml version="1.0" encoding="utf-8"?>
<ds:datastoreItem xmlns:ds="http://schemas.openxmlformats.org/officeDocument/2006/customXml" ds:itemID="{ECBB37DE-5FE0-41BB-B742-4774F2DFBA39}">
  <ds:schemaRefs>
    <ds:schemaRef ds:uri="http://schemas.microsoft.com/sharepoint/v3/contenttype/forms"/>
  </ds:schemaRefs>
</ds:datastoreItem>
</file>

<file path=customXml/itemProps4.xml><?xml version="1.0" encoding="utf-8"?>
<ds:datastoreItem xmlns:ds="http://schemas.openxmlformats.org/officeDocument/2006/customXml" ds:itemID="{2567DCC1-294A-4584-B675-4073533209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NCCD</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Caskey</dc:creator>
  <cp:keywords/>
  <dc:description/>
  <cp:lastModifiedBy>Sarah Beach</cp:lastModifiedBy>
  <cp:revision>2</cp:revision>
  <cp:lastPrinted>2015-07-17T00:24:00Z</cp:lastPrinted>
  <dcterms:created xsi:type="dcterms:W3CDTF">2021-10-11T17:26:00Z</dcterms:created>
  <dcterms:modified xsi:type="dcterms:W3CDTF">2021-10-11T17:26:00Z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0x0101009FA2654A26DFA94BBF3672869BDF6BA2</vt:lpwstr>
  </property>
  <property fmtid="{D5CDD505-2E9C-101B-9397-08002B2CF9AE}" pid="3" name="_dlc_DocIdItemGuid">
    <vt:lpwstr>24b84c40-0e19-4550-bdf8-8d2e58eb8edb</vt:lpwstr>
  </property>
</Properties>
</file>